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D65" w:rsidRPr="008417B8" w:rsidRDefault="00F62D65" w:rsidP="00FB6615">
      <w:pPr>
        <w:widowControl/>
        <w:jc w:val="center"/>
        <w:rPr>
          <w:rFonts w:ascii="黑体" w:eastAsia="黑体" w:hAnsi="宋体" w:cs="宋体"/>
          <w:kern w:val="0"/>
          <w:sz w:val="32"/>
          <w:szCs w:val="32"/>
        </w:rPr>
      </w:pPr>
      <w:r w:rsidRPr="008417B8">
        <w:rPr>
          <w:rFonts w:ascii="黑体" w:eastAsia="黑体" w:hAnsi="宋体" w:cs="宋体" w:hint="eastAsia"/>
          <w:kern w:val="0"/>
          <w:sz w:val="32"/>
          <w:szCs w:val="32"/>
        </w:rPr>
        <w:t>三、</w:t>
      </w:r>
      <w:r>
        <w:rPr>
          <w:rFonts w:ascii="黑体" w:eastAsia="黑体" w:hAnsi="宋体" w:cs="宋体" w:hint="eastAsia"/>
          <w:kern w:val="0"/>
          <w:sz w:val="32"/>
          <w:szCs w:val="32"/>
        </w:rPr>
        <w:t>主要</w:t>
      </w:r>
      <w:r w:rsidRPr="008417B8">
        <w:rPr>
          <w:rFonts w:ascii="黑体" w:eastAsia="黑体" w:hAnsi="宋体" w:cs="宋体" w:hint="eastAsia"/>
          <w:kern w:val="0"/>
          <w:sz w:val="32"/>
          <w:szCs w:val="32"/>
        </w:rPr>
        <w:t>指标解释</w:t>
      </w:r>
    </w:p>
    <w:p w:rsidR="00F62D65" w:rsidRPr="002655A9" w:rsidRDefault="00F62D65" w:rsidP="00C86810">
      <w:pPr>
        <w:snapToGrid w:val="0"/>
        <w:spacing w:line="240" w:lineRule="exact"/>
        <w:ind w:firstLineChars="200" w:firstLine="31680"/>
        <w:outlineLvl w:val="0"/>
        <w:rPr>
          <w:rFonts w:ascii="宋体"/>
          <w:b/>
          <w:bCs/>
          <w:color w:val="000000"/>
        </w:rPr>
      </w:pPr>
    </w:p>
    <w:p w:rsidR="00F62D65" w:rsidRDefault="00F62D65" w:rsidP="00C86810">
      <w:pPr>
        <w:snapToGrid w:val="0"/>
        <w:spacing w:line="400" w:lineRule="exact"/>
        <w:ind w:firstLineChars="200" w:firstLine="31680"/>
        <w:outlineLvl w:val="0"/>
        <w:rPr>
          <w:rFonts w:ascii="宋体"/>
          <w:color w:val="000000"/>
          <w:shd w:val="pct10" w:color="auto" w:fill="FFFFFF"/>
        </w:rPr>
      </w:pPr>
      <w:r>
        <w:rPr>
          <w:rFonts w:ascii="宋体" w:hAnsi="宋体" w:hint="eastAsia"/>
          <w:b/>
          <w:bCs/>
          <w:color w:val="000000"/>
        </w:rPr>
        <w:t>人社统</w:t>
      </w:r>
      <w:r>
        <w:rPr>
          <w:rFonts w:ascii="宋体" w:hAnsi="宋体"/>
          <w:b/>
          <w:bCs/>
          <w:color w:val="000000"/>
        </w:rPr>
        <w:t>PM1</w:t>
      </w:r>
      <w:r>
        <w:rPr>
          <w:rFonts w:ascii="宋体" w:hAnsi="宋体" w:hint="eastAsia"/>
          <w:b/>
          <w:bCs/>
          <w:color w:val="000000"/>
        </w:rPr>
        <w:t>号表</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上年末总数</w:t>
      </w:r>
      <w:r>
        <w:rPr>
          <w:rFonts w:ascii="宋体" w:hAnsi="宋体"/>
          <w:b/>
          <w:bCs/>
          <w:color w:val="000000"/>
          <w:szCs w:val="21"/>
        </w:rPr>
        <w:t xml:space="preserve">  </w:t>
      </w:r>
      <w:r>
        <w:rPr>
          <w:rFonts w:ascii="宋体" w:hAnsi="宋体" w:hint="eastAsia"/>
          <w:color w:val="000000"/>
          <w:szCs w:val="21"/>
        </w:rPr>
        <w:t>指上年末本单位统计报表中的“本年末实有数”。</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应届高等学校毕业生</w:t>
      </w:r>
      <w:r>
        <w:rPr>
          <w:rFonts w:ascii="宋体" w:hAnsi="宋体"/>
          <w:b/>
          <w:bCs/>
          <w:color w:val="000000"/>
          <w:szCs w:val="21"/>
        </w:rPr>
        <w:t xml:space="preserve">  </w:t>
      </w:r>
      <w:r>
        <w:rPr>
          <w:rFonts w:ascii="宋体" w:hAnsi="宋体" w:hint="eastAsia"/>
          <w:color w:val="000000"/>
          <w:szCs w:val="21"/>
        </w:rPr>
        <w:t>指年度内取得国家教育行政部门批准或认可的相当于高等学校所颁发的大专及以上学历证书，并被当年聘用的高校毕业生。</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应届中等专业学校毕业生</w:t>
      </w:r>
      <w:r>
        <w:rPr>
          <w:rFonts w:ascii="宋体" w:hAnsi="宋体"/>
          <w:b/>
          <w:bCs/>
          <w:color w:val="000000"/>
          <w:szCs w:val="21"/>
        </w:rPr>
        <w:t xml:space="preserve">  </w:t>
      </w:r>
      <w:r>
        <w:rPr>
          <w:rFonts w:ascii="宋体" w:hAnsi="宋体" w:hint="eastAsia"/>
          <w:color w:val="000000"/>
          <w:szCs w:val="21"/>
        </w:rPr>
        <w:t>指年度内取得国家教育行政部门批准或认可的中等专业学校所颁发的中专学历证书，并被当年聘用的毕业生。</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军转干部安置</w:t>
      </w:r>
      <w:r>
        <w:rPr>
          <w:rFonts w:ascii="宋体" w:hAnsi="宋体"/>
          <w:b/>
          <w:bCs/>
          <w:color w:val="000000"/>
          <w:szCs w:val="21"/>
        </w:rPr>
        <w:t xml:space="preserve">  </w:t>
      </w:r>
      <w:r>
        <w:rPr>
          <w:rFonts w:ascii="宋体" w:hAnsi="宋体" w:hint="eastAsia"/>
          <w:color w:val="000000"/>
          <w:szCs w:val="21"/>
        </w:rPr>
        <w:t>指军队、武警部队中军官和文职干部退出现役后安置到国有经济企业经营管理岗位或专业技术岗位工作的人员。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调入</w:t>
      </w:r>
      <w:r>
        <w:rPr>
          <w:rFonts w:ascii="宋体" w:hAnsi="宋体"/>
          <w:b/>
          <w:bCs/>
          <w:color w:val="000000"/>
          <w:szCs w:val="21"/>
        </w:rPr>
        <w:t xml:space="preserve">  </w:t>
      </w:r>
      <w:r>
        <w:rPr>
          <w:rFonts w:ascii="宋体" w:hAnsi="宋体" w:hint="eastAsia"/>
          <w:color w:val="000000"/>
          <w:szCs w:val="21"/>
        </w:rPr>
        <w:t>指从机关或其他企事业单位，办理了调入手续，到本单位、在经营管理及专业技术岗位工作的人员。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本年度增加“其他”</w:t>
      </w:r>
      <w:r>
        <w:rPr>
          <w:rFonts w:ascii="宋体" w:hAnsi="宋体"/>
          <w:b/>
          <w:bCs/>
          <w:color w:val="000000"/>
          <w:szCs w:val="21"/>
        </w:rPr>
        <w:t xml:space="preserve">  </w:t>
      </w:r>
      <w:r>
        <w:rPr>
          <w:rFonts w:ascii="宋体" w:hAnsi="宋体" w:hint="eastAsia"/>
          <w:color w:val="000000"/>
          <w:szCs w:val="21"/>
        </w:rPr>
        <w:t>指通过除上述途径外，进入企业经营管理及专业技术岗位的人员。包括留学回国人员、其他单位整建制转入、落实政策等。</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退休</w:t>
      </w:r>
      <w:r>
        <w:rPr>
          <w:rFonts w:ascii="宋体" w:hAnsi="宋体"/>
          <w:b/>
          <w:bCs/>
          <w:color w:val="000000"/>
          <w:szCs w:val="21"/>
        </w:rPr>
        <w:t xml:space="preserve">  </w:t>
      </w:r>
      <w:r>
        <w:rPr>
          <w:rFonts w:ascii="宋体" w:hAnsi="宋体" w:hint="eastAsia"/>
          <w:color w:val="000000"/>
          <w:szCs w:val="21"/>
        </w:rPr>
        <w:t>指达到国家规定的退休条件，正式办理了退休手续并享受退休待遇的人员。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辞职</w:t>
      </w:r>
      <w:r>
        <w:rPr>
          <w:rFonts w:ascii="宋体" w:hAnsi="宋体"/>
          <w:b/>
          <w:bCs/>
          <w:color w:val="000000"/>
          <w:szCs w:val="21"/>
        </w:rPr>
        <w:t xml:space="preserve">  </w:t>
      </w:r>
      <w:r>
        <w:rPr>
          <w:rFonts w:ascii="宋体" w:hAnsi="宋体" w:hint="eastAsia"/>
          <w:color w:val="000000"/>
          <w:szCs w:val="21"/>
        </w:rPr>
        <w:t>指根据本人意愿，依据有关规定，辞去公职，并解除与单位工作关系，由单位办理辞职手续的人员。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辞退</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21"/>
        </w:rPr>
        <w:t>指按照有关规定，对犯有违纪行为，由单位办理辞退手续以及因其他原因按照有关规定办理辞退手续的人员。</w:t>
      </w:r>
      <w:r>
        <w:rPr>
          <w:rFonts w:ascii="宋体" w:hAnsi="宋体"/>
          <w:color w:val="000000"/>
          <w:szCs w:val="21"/>
        </w:rPr>
        <w:t xml:space="preserve"> </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开除</w:t>
      </w:r>
      <w:r>
        <w:rPr>
          <w:rFonts w:ascii="宋体" w:hAnsi="宋体"/>
          <w:b/>
          <w:bCs/>
          <w:color w:val="000000"/>
          <w:szCs w:val="21"/>
        </w:rPr>
        <w:t xml:space="preserve">  </w:t>
      </w:r>
      <w:r>
        <w:rPr>
          <w:rFonts w:ascii="宋体" w:hAnsi="宋体" w:hint="eastAsia"/>
          <w:color w:val="000000"/>
          <w:szCs w:val="21"/>
        </w:rPr>
        <w:t>指由于严重违反劳动纪律或犯有其他严重错误，受到开除公职的行政处分，并由单位办理开除手续的人员。</w:t>
      </w:r>
      <w:r>
        <w:rPr>
          <w:rFonts w:ascii="宋体" w:hAnsi="宋体"/>
          <w:color w:val="000000"/>
          <w:szCs w:val="21"/>
        </w:rPr>
        <w:t xml:space="preserve"> </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解聘</w:t>
      </w:r>
      <w:r>
        <w:rPr>
          <w:rFonts w:ascii="宋体" w:hAnsi="宋体"/>
          <w:b/>
          <w:bCs/>
          <w:color w:val="000000"/>
          <w:szCs w:val="21"/>
        </w:rPr>
        <w:t xml:space="preserve">  </w:t>
      </w:r>
      <w:r>
        <w:rPr>
          <w:rFonts w:ascii="宋体" w:hAnsi="宋体" w:hint="eastAsia"/>
          <w:color w:val="000000"/>
          <w:szCs w:val="21"/>
        </w:rPr>
        <w:t>指按照劳动合同或聘用合同，解除劳动或聘用关系的人员。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调出</w:t>
      </w:r>
      <w:r>
        <w:rPr>
          <w:rFonts w:ascii="宋体" w:hAnsi="宋体"/>
          <w:b/>
          <w:bCs/>
          <w:color w:val="000000"/>
          <w:szCs w:val="21"/>
        </w:rPr>
        <w:t xml:space="preserve">  </w:t>
      </w:r>
      <w:r>
        <w:rPr>
          <w:rFonts w:ascii="宋体" w:hAnsi="宋体" w:hint="eastAsia"/>
          <w:color w:val="000000"/>
          <w:szCs w:val="21"/>
        </w:rPr>
        <w:t>指从本企业经营管理岗位或专业技术岗位办理了调出手续的人员。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本年度减少“其他”</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21"/>
        </w:rPr>
        <w:t>指通过除上述途径外，离开企业经营管理及专业技术岗位的人员。包括：参军、死亡、单位整建制划出等。</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本年末实有数</w:t>
      </w:r>
      <w:r>
        <w:rPr>
          <w:rFonts w:ascii="宋体" w:hAnsi="宋体"/>
          <w:b/>
          <w:bCs/>
          <w:color w:val="000000"/>
          <w:szCs w:val="21"/>
        </w:rPr>
        <w:t xml:space="preserve">  </w:t>
      </w:r>
      <w:r>
        <w:rPr>
          <w:rFonts w:ascii="宋体" w:hAnsi="宋体" w:hint="eastAsia"/>
          <w:color w:val="000000"/>
          <w:szCs w:val="21"/>
        </w:rPr>
        <w:t>指统计截止时间的实有人数。</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本年末实有退休干部总数</w:t>
      </w:r>
      <w:r>
        <w:rPr>
          <w:rFonts w:ascii="宋体" w:hAnsi="宋体"/>
          <w:b/>
          <w:bCs/>
          <w:color w:val="000000"/>
          <w:szCs w:val="21"/>
        </w:rPr>
        <w:t xml:space="preserve">  </w:t>
      </w:r>
      <w:r>
        <w:rPr>
          <w:rFonts w:ascii="宋体" w:hAnsi="宋体" w:hint="eastAsia"/>
          <w:color w:val="000000"/>
          <w:szCs w:val="21"/>
        </w:rPr>
        <w:t>指截止本年</w:t>
      </w:r>
      <w:r>
        <w:rPr>
          <w:rFonts w:ascii="宋体" w:hAnsi="宋体"/>
          <w:color w:val="000000"/>
          <w:szCs w:val="21"/>
        </w:rPr>
        <w:t>12</w:t>
      </w:r>
      <w:r>
        <w:rPr>
          <w:rFonts w:ascii="宋体" w:hAnsi="宋体" w:hint="eastAsia"/>
          <w:color w:val="000000"/>
          <w:szCs w:val="21"/>
        </w:rPr>
        <w:t>月</w:t>
      </w:r>
      <w:r>
        <w:rPr>
          <w:rFonts w:ascii="宋体" w:hAnsi="宋体"/>
          <w:color w:val="000000"/>
          <w:szCs w:val="21"/>
        </w:rPr>
        <w:t>31</w:t>
      </w:r>
      <w:r>
        <w:rPr>
          <w:rFonts w:ascii="宋体" w:hAnsi="宋体" w:hint="eastAsia"/>
          <w:color w:val="000000"/>
          <w:szCs w:val="21"/>
        </w:rPr>
        <w:t>日，实有退休干部的总人数。</w:t>
      </w:r>
    </w:p>
    <w:p w:rsidR="00F62D65" w:rsidRDefault="00F62D65" w:rsidP="00C86810">
      <w:pPr>
        <w:snapToGrid w:val="0"/>
        <w:spacing w:line="400" w:lineRule="exact"/>
        <w:ind w:firstLineChars="200" w:firstLine="31680"/>
        <w:outlineLvl w:val="0"/>
        <w:rPr>
          <w:rFonts w:ascii="宋体"/>
          <w:b/>
          <w:bCs/>
          <w:color w:val="000000"/>
        </w:rPr>
      </w:pPr>
    </w:p>
    <w:p w:rsidR="00F62D65" w:rsidRDefault="00F62D65" w:rsidP="00C86810">
      <w:pPr>
        <w:snapToGrid w:val="0"/>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2</w:t>
      </w:r>
      <w:r>
        <w:rPr>
          <w:rFonts w:ascii="宋体" w:hAnsi="宋体" w:hint="eastAsia"/>
          <w:b/>
          <w:bCs/>
          <w:color w:val="000000"/>
        </w:rPr>
        <w:t>号表</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经理人</w:t>
      </w:r>
      <w:r>
        <w:rPr>
          <w:rFonts w:ascii="宋体" w:hAnsi="宋体"/>
          <w:b/>
          <w:bCs/>
          <w:color w:val="000000"/>
          <w:szCs w:val="21"/>
        </w:rPr>
        <w:t xml:space="preserve">  </w:t>
      </w:r>
      <w:r>
        <w:rPr>
          <w:rFonts w:ascii="宋体" w:hAnsi="宋体" w:hint="eastAsia"/>
          <w:color w:val="000000"/>
          <w:szCs w:val="18"/>
        </w:rPr>
        <w:t>指在企业的总经理、副总经理、总会计师以及按副总经理进行管理的总工程师、总经济师等。</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党委（党组）负责人</w:t>
      </w:r>
      <w:r>
        <w:rPr>
          <w:rFonts w:ascii="宋体" w:hAnsi="宋体"/>
          <w:b/>
          <w:bCs/>
          <w:color w:val="000000"/>
          <w:szCs w:val="21"/>
        </w:rPr>
        <w:t xml:space="preserve">  </w:t>
      </w:r>
      <w:r>
        <w:rPr>
          <w:rFonts w:ascii="宋体" w:hAnsi="宋体" w:hint="eastAsia"/>
          <w:color w:val="000000"/>
          <w:szCs w:val="18"/>
        </w:rPr>
        <w:t>指企业的党委（党组）书记、副书记。</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部门负责人</w:t>
      </w:r>
      <w:r>
        <w:rPr>
          <w:rFonts w:ascii="宋体" w:hAnsi="宋体"/>
          <w:b/>
          <w:bCs/>
          <w:color w:val="000000"/>
          <w:szCs w:val="21"/>
        </w:rPr>
        <w:t xml:space="preserve">  </w:t>
      </w:r>
      <w:r>
        <w:rPr>
          <w:rFonts w:ascii="宋体" w:hAnsi="宋体" w:hint="eastAsia"/>
          <w:color w:val="000000"/>
          <w:szCs w:val="18"/>
        </w:rPr>
        <w:t>指企业各职能部门的负责人。</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博士、硕士</w:t>
      </w:r>
      <w:r>
        <w:rPr>
          <w:rFonts w:ascii="宋体" w:hAnsi="宋体"/>
          <w:b/>
          <w:bCs/>
          <w:color w:val="000000"/>
          <w:szCs w:val="21"/>
        </w:rPr>
        <w:t xml:space="preserve">  </w:t>
      </w:r>
      <w:r>
        <w:rPr>
          <w:rFonts w:ascii="宋体" w:hAnsi="宋体" w:hint="eastAsia"/>
          <w:color w:val="000000"/>
          <w:szCs w:val="18"/>
        </w:rPr>
        <w:t>指教育机构根据学生的专业知识和技术水平而授予的称号，以经国家学位管理部门批准，具有学位颁发权力的机构所颁发的博士、硕士学位证书为凭证。</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学位按照中共中央办公厅、国务院办公厅《关于转发〈中央组织部、人事部、教育部、国务院学位委员会关于加强和规范干部学历、学位管理工作的意见〉的通知》（厅字〔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4</w:t>
      </w:r>
      <w:r>
        <w:rPr>
          <w:rFonts w:ascii="宋体" w:hAnsi="宋体" w:hint="eastAsia"/>
          <w:color w:val="000000"/>
          <w:szCs w:val="18"/>
        </w:rPr>
        <w:t>号）和中央组织部办公厅《关于干部学历、学位检查清理实施意见的通知》（组厅字〔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9</w:t>
      </w:r>
      <w:r>
        <w:rPr>
          <w:rFonts w:ascii="宋体" w:hAnsi="宋体" w:hint="eastAsia"/>
          <w:color w:val="000000"/>
          <w:szCs w:val="18"/>
        </w:rPr>
        <w:t>号）进行清理后认定的学位统计。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有两个及以上学位的，按取得的最高学位统计；取得两个及以上同等学位的，仍填报在对应的同等学位栏（下表同）。</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港澳台及外籍人士</w:t>
      </w:r>
      <w:r>
        <w:rPr>
          <w:rFonts w:ascii="宋体" w:hAnsi="宋体"/>
          <w:b/>
          <w:bCs/>
          <w:color w:val="000000"/>
          <w:szCs w:val="21"/>
        </w:rPr>
        <w:t xml:space="preserve">  </w:t>
      </w:r>
      <w:r>
        <w:rPr>
          <w:rFonts w:ascii="宋体" w:hAnsi="宋体" w:hint="eastAsia"/>
          <w:color w:val="000000"/>
          <w:szCs w:val="18"/>
        </w:rPr>
        <w:t>指在中国境内的企业经营管理岗位、专业技术岗位上工作的港澳台及外籍人士（下表同）。</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学历</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18"/>
        </w:rPr>
        <w:t>指在教育机构中接受科学、文化知识训练的学习经历，以经教育行政部门批准，有国家认可的文凭颁发权力的学校及其它教育机构所颁发的毕业学历证书为凭证。</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学历按照中共中央办公厅、国务院办公厅《关于转发〈中央组织部、人事部、教育部、国务院学位委员会关于加强和规范干部学历、学位管理工作的意见〉的通知》（厅字〔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4</w:t>
      </w:r>
      <w:r>
        <w:rPr>
          <w:rFonts w:ascii="宋体" w:hAnsi="宋体" w:hint="eastAsia"/>
          <w:color w:val="000000"/>
          <w:szCs w:val="18"/>
        </w:rPr>
        <w:t>号）和中央组织部办公厅《关于干部学历、学位检查清理实施意见的通知》（组厅字〔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9</w:t>
      </w:r>
      <w:r>
        <w:rPr>
          <w:rFonts w:ascii="宋体" w:hAnsi="宋体" w:hint="eastAsia"/>
          <w:color w:val="000000"/>
          <w:szCs w:val="18"/>
        </w:rPr>
        <w:t>号）进行清理后认定的学历统计。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有两个及以上学历的，按接受教育的最高学历统计。在校学习及参加不脱产的夜校、业余学校、函授、自学考试等成人教育学习的，未取得新的学历之前，按现有学历统计。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取得两个及以上同等学历的，学历仍填报在对应的同等学历栏。取得中等技工学历的，学历填报在“高中及以下”栏。</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参加各种课程进修班学习获得结业证书的和仅获得硕士以上学位证书而未取得学历证书的，仍按原学历统计。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具有学籍的但未学完教学计划规定的课程而中途退学肄业生（被开除学籍者除外）的学历均按下一层次学历统计。研究生肄业统计在“大学本科”栏，大学本科肄业统计在“大学专科”栏，大学专科肄业统计在“中专”栏，以此类推。</w:t>
      </w:r>
    </w:p>
    <w:p w:rsidR="00F62D65" w:rsidRDefault="00F62D65" w:rsidP="00C86810">
      <w:pPr>
        <w:spacing w:line="400" w:lineRule="exact"/>
        <w:ind w:firstLineChars="200" w:firstLine="31680"/>
        <w:rPr>
          <w:rFonts w:ascii="宋体"/>
          <w:color w:val="000000"/>
          <w:szCs w:val="18"/>
        </w:rPr>
      </w:pPr>
      <w:r>
        <w:rPr>
          <w:rFonts w:ascii="宋体" w:hAnsi="宋体"/>
          <w:color w:val="000000"/>
          <w:szCs w:val="18"/>
        </w:rPr>
        <w:t>1970</w:t>
      </w:r>
      <w:r>
        <w:rPr>
          <w:rFonts w:ascii="宋体" w:hAnsi="宋体" w:hint="eastAsia"/>
          <w:color w:val="000000"/>
          <w:szCs w:val="18"/>
        </w:rPr>
        <w:t>年至</w:t>
      </w:r>
      <w:r>
        <w:rPr>
          <w:rFonts w:ascii="宋体" w:hAnsi="宋体"/>
          <w:color w:val="000000"/>
          <w:szCs w:val="18"/>
        </w:rPr>
        <w:t>1976</w:t>
      </w:r>
      <w:r>
        <w:rPr>
          <w:rFonts w:ascii="宋体" w:hAnsi="宋体" w:hint="eastAsia"/>
          <w:color w:val="000000"/>
          <w:szCs w:val="18"/>
        </w:rPr>
        <w:t>年入学的大学普通班毕业生，统计在大学专科栏（下表同）。</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年龄</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18"/>
        </w:rPr>
        <w:t>指统计截止日期时干部的实足年龄（周岁）。如</w:t>
      </w:r>
      <w:r>
        <w:rPr>
          <w:rFonts w:ascii="宋体" w:hAnsi="宋体"/>
          <w:color w:val="000000"/>
          <w:szCs w:val="18"/>
        </w:rPr>
        <w:t>1954</w:t>
      </w:r>
      <w:r>
        <w:rPr>
          <w:rFonts w:ascii="宋体" w:hAnsi="宋体" w:hint="eastAsia"/>
          <w:color w:val="000000"/>
          <w:szCs w:val="18"/>
        </w:rPr>
        <w:t>年</w:t>
      </w:r>
      <w:r>
        <w:rPr>
          <w:rFonts w:ascii="宋体" w:hAnsi="宋体"/>
          <w:color w:val="000000"/>
          <w:szCs w:val="18"/>
        </w:rPr>
        <w:t>12</w:t>
      </w:r>
      <w:r>
        <w:rPr>
          <w:rFonts w:ascii="宋体" w:hAnsi="宋体" w:hint="eastAsia"/>
          <w:color w:val="000000"/>
          <w:szCs w:val="18"/>
        </w:rPr>
        <w:t>月出生的人员，在</w:t>
      </w:r>
      <w:r>
        <w:rPr>
          <w:rFonts w:ascii="宋体" w:hAnsi="宋体"/>
          <w:color w:val="000000"/>
          <w:szCs w:val="18"/>
        </w:rPr>
        <w:t>2004</w:t>
      </w:r>
      <w:r>
        <w:rPr>
          <w:rFonts w:ascii="宋体" w:hAnsi="宋体" w:hint="eastAsia"/>
          <w:color w:val="000000"/>
          <w:szCs w:val="18"/>
        </w:rPr>
        <w:t>年</w:t>
      </w:r>
      <w:r>
        <w:rPr>
          <w:rFonts w:ascii="宋体" w:hAnsi="宋体"/>
          <w:color w:val="000000"/>
          <w:szCs w:val="18"/>
        </w:rPr>
        <w:t>12</w:t>
      </w:r>
      <w:r>
        <w:rPr>
          <w:rFonts w:ascii="宋体" w:hAnsi="宋体" w:hint="eastAsia"/>
          <w:color w:val="000000"/>
          <w:szCs w:val="18"/>
        </w:rPr>
        <w:t>月</w:t>
      </w:r>
      <w:r>
        <w:rPr>
          <w:rFonts w:ascii="宋体" w:hAnsi="宋体"/>
          <w:color w:val="000000"/>
          <w:szCs w:val="18"/>
        </w:rPr>
        <w:t>31</w:t>
      </w:r>
      <w:r>
        <w:rPr>
          <w:rFonts w:ascii="宋体" w:hAnsi="宋体" w:hint="eastAsia"/>
          <w:color w:val="000000"/>
          <w:szCs w:val="18"/>
        </w:rPr>
        <w:t>日统计时计算为</w:t>
      </w:r>
      <w:r>
        <w:rPr>
          <w:rFonts w:ascii="宋体" w:hAnsi="宋体"/>
          <w:color w:val="000000"/>
          <w:szCs w:val="18"/>
        </w:rPr>
        <w:t>50</w:t>
      </w:r>
      <w:r>
        <w:rPr>
          <w:rFonts w:ascii="宋体" w:hAnsi="宋体" w:hint="eastAsia"/>
          <w:color w:val="000000"/>
          <w:szCs w:val="18"/>
        </w:rPr>
        <w:t>周岁；而</w:t>
      </w:r>
      <w:r>
        <w:rPr>
          <w:rFonts w:ascii="宋体" w:hAnsi="宋体"/>
          <w:color w:val="000000"/>
          <w:szCs w:val="18"/>
        </w:rPr>
        <w:t>1955</w:t>
      </w:r>
      <w:r>
        <w:rPr>
          <w:rFonts w:ascii="宋体" w:hAnsi="宋体" w:hint="eastAsia"/>
          <w:color w:val="000000"/>
          <w:szCs w:val="18"/>
        </w:rPr>
        <w:t>年</w:t>
      </w:r>
      <w:r>
        <w:rPr>
          <w:rFonts w:ascii="宋体" w:hAnsi="宋体"/>
          <w:color w:val="000000"/>
          <w:szCs w:val="18"/>
        </w:rPr>
        <w:t>1</w:t>
      </w:r>
      <w:r>
        <w:rPr>
          <w:rFonts w:ascii="宋体" w:hAnsi="宋体" w:hint="eastAsia"/>
          <w:color w:val="000000"/>
          <w:szCs w:val="18"/>
        </w:rPr>
        <w:t>月出生的人员，则计算为</w:t>
      </w:r>
      <w:r>
        <w:rPr>
          <w:rFonts w:ascii="宋体" w:hAnsi="宋体"/>
          <w:color w:val="000000"/>
          <w:szCs w:val="18"/>
        </w:rPr>
        <w:t>49</w:t>
      </w:r>
      <w:r>
        <w:rPr>
          <w:rFonts w:ascii="宋体" w:hAnsi="宋体" w:hint="eastAsia"/>
          <w:color w:val="000000"/>
          <w:szCs w:val="18"/>
        </w:rPr>
        <w:t>周岁（下表同）。</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配置方式</w:t>
      </w:r>
      <w:r>
        <w:rPr>
          <w:rFonts w:ascii="宋体" w:hAnsi="宋体"/>
          <w:b/>
          <w:bCs/>
          <w:color w:val="000000"/>
          <w:szCs w:val="21"/>
        </w:rPr>
        <w:t xml:space="preserve">  </w:t>
      </w:r>
      <w:r>
        <w:rPr>
          <w:rFonts w:ascii="宋体" w:hAnsi="宋体" w:hint="eastAsia"/>
          <w:color w:val="000000"/>
          <w:szCs w:val="21"/>
        </w:rPr>
        <w:t>指企业经营管理人才在现职岗位上的任职方式。</w:t>
      </w:r>
    </w:p>
    <w:p w:rsidR="00F62D65" w:rsidRDefault="00F62D65" w:rsidP="00C86810">
      <w:pPr>
        <w:spacing w:line="400" w:lineRule="exact"/>
        <w:ind w:firstLineChars="200" w:firstLine="31680"/>
        <w:rPr>
          <w:rFonts w:ascii="宋体"/>
          <w:color w:val="000000"/>
          <w:szCs w:val="21"/>
        </w:rPr>
      </w:pPr>
      <w:r>
        <w:rPr>
          <w:rFonts w:ascii="宋体" w:hAnsi="宋体" w:hint="eastAsia"/>
          <w:color w:val="000000"/>
          <w:szCs w:val="21"/>
        </w:rPr>
        <w:t>委任或直接聘任</w:t>
      </w:r>
      <w:r>
        <w:rPr>
          <w:rFonts w:ascii="宋体" w:hAnsi="宋体"/>
          <w:color w:val="000000"/>
          <w:szCs w:val="21"/>
        </w:rPr>
        <w:t>:</w:t>
      </w:r>
      <w:r>
        <w:rPr>
          <w:rFonts w:ascii="宋体" w:hAnsi="宋体" w:hint="eastAsia"/>
          <w:color w:val="000000"/>
          <w:szCs w:val="21"/>
        </w:rPr>
        <w:t>是指企业配置使用人才过程中</w:t>
      </w:r>
      <w:r>
        <w:rPr>
          <w:rFonts w:ascii="宋体"/>
          <w:color w:val="000000"/>
          <w:szCs w:val="21"/>
        </w:rPr>
        <w:t>,</w:t>
      </w:r>
      <w:r>
        <w:rPr>
          <w:rFonts w:ascii="宋体" w:hAnsi="宋体" w:hint="eastAsia"/>
          <w:color w:val="000000"/>
          <w:szCs w:val="21"/>
        </w:rPr>
        <w:t>由组织人事部门直接选拔</w:t>
      </w:r>
      <w:r>
        <w:rPr>
          <w:rFonts w:ascii="宋体"/>
          <w:color w:val="000000"/>
          <w:szCs w:val="21"/>
        </w:rPr>
        <w:t>,</w:t>
      </w:r>
      <w:r>
        <w:rPr>
          <w:rFonts w:ascii="宋体" w:hAnsi="宋体" w:hint="eastAsia"/>
          <w:color w:val="000000"/>
          <w:szCs w:val="21"/>
        </w:rPr>
        <w:t>党委</w:t>
      </w:r>
      <w:r>
        <w:rPr>
          <w:rFonts w:ascii="宋体" w:hAnsi="宋体"/>
          <w:color w:val="000000"/>
          <w:szCs w:val="21"/>
        </w:rPr>
        <w:t>(</w:t>
      </w:r>
      <w:r>
        <w:rPr>
          <w:rFonts w:ascii="宋体" w:hAnsi="宋体" w:hint="eastAsia"/>
          <w:color w:val="000000"/>
          <w:szCs w:val="21"/>
        </w:rPr>
        <w:t>党组</w:t>
      </w:r>
      <w:r>
        <w:rPr>
          <w:rFonts w:ascii="宋体" w:hAnsi="宋体"/>
          <w:color w:val="000000"/>
          <w:szCs w:val="21"/>
        </w:rPr>
        <w:t>)</w:t>
      </w:r>
      <w:r>
        <w:rPr>
          <w:rFonts w:ascii="宋体" w:hAnsi="宋体" w:hint="eastAsia"/>
          <w:color w:val="000000"/>
          <w:szCs w:val="21"/>
        </w:rPr>
        <w:t>讨论决定任用的人才使用方式。</w:t>
      </w:r>
    </w:p>
    <w:p w:rsidR="00F62D65" w:rsidRDefault="00F62D65" w:rsidP="00C86810">
      <w:pPr>
        <w:spacing w:line="400" w:lineRule="exact"/>
        <w:ind w:firstLineChars="200" w:firstLine="31680"/>
        <w:rPr>
          <w:rFonts w:ascii="宋体"/>
          <w:color w:val="000000"/>
          <w:szCs w:val="21"/>
        </w:rPr>
      </w:pPr>
      <w:r>
        <w:rPr>
          <w:rFonts w:ascii="宋体" w:hAnsi="宋体" w:hint="eastAsia"/>
          <w:color w:val="000000"/>
          <w:szCs w:val="21"/>
        </w:rPr>
        <w:t>选任</w:t>
      </w:r>
      <w:r>
        <w:rPr>
          <w:rFonts w:ascii="宋体" w:hAnsi="宋体"/>
          <w:color w:val="000000"/>
          <w:szCs w:val="21"/>
        </w:rPr>
        <w:t>:</w:t>
      </w:r>
      <w:r>
        <w:rPr>
          <w:rFonts w:ascii="宋体" w:hAnsi="宋体" w:hint="eastAsia"/>
          <w:color w:val="000000"/>
          <w:szCs w:val="21"/>
        </w:rPr>
        <w:t>是指企业配置使用人才过程中</w:t>
      </w:r>
      <w:r>
        <w:rPr>
          <w:rFonts w:ascii="宋体"/>
          <w:color w:val="000000"/>
          <w:szCs w:val="21"/>
        </w:rPr>
        <w:t>,</w:t>
      </w:r>
      <w:r>
        <w:rPr>
          <w:rFonts w:ascii="宋体" w:hAnsi="宋体" w:hint="eastAsia"/>
          <w:color w:val="000000"/>
          <w:szCs w:val="21"/>
        </w:rPr>
        <w:t>通过依法民主选举的方式产生人选</w:t>
      </w:r>
      <w:r>
        <w:rPr>
          <w:rFonts w:ascii="宋体"/>
          <w:color w:val="000000"/>
          <w:szCs w:val="21"/>
        </w:rPr>
        <w:t>,</w:t>
      </w:r>
      <w:r>
        <w:rPr>
          <w:rFonts w:ascii="宋体" w:hAnsi="宋体" w:hint="eastAsia"/>
          <w:color w:val="000000"/>
          <w:szCs w:val="21"/>
        </w:rPr>
        <w:t>并经组织审定的人才使用方式</w:t>
      </w:r>
      <w:r>
        <w:rPr>
          <w:rFonts w:ascii="宋体"/>
          <w:color w:val="000000"/>
          <w:szCs w:val="21"/>
        </w:rPr>
        <w:t>.</w:t>
      </w:r>
      <w:r>
        <w:rPr>
          <w:rFonts w:ascii="宋体" w:hAnsi="宋体" w:hint="eastAsia"/>
          <w:color w:val="000000"/>
          <w:szCs w:val="21"/>
        </w:rPr>
        <w:t>如</w:t>
      </w:r>
      <w:r>
        <w:rPr>
          <w:rFonts w:ascii="宋体" w:hAnsi="宋体"/>
          <w:color w:val="000000"/>
          <w:szCs w:val="21"/>
        </w:rPr>
        <w:t>:</w:t>
      </w:r>
      <w:r>
        <w:rPr>
          <w:rFonts w:ascii="宋体" w:hAnsi="宋体" w:hint="eastAsia"/>
          <w:color w:val="000000"/>
          <w:szCs w:val="21"/>
        </w:rPr>
        <w:t>党委成员、工会主席等。</w:t>
      </w:r>
    </w:p>
    <w:p w:rsidR="00F62D65" w:rsidRDefault="00F62D65" w:rsidP="00C86810">
      <w:pPr>
        <w:spacing w:line="400" w:lineRule="exact"/>
        <w:ind w:firstLineChars="200" w:firstLine="31680"/>
        <w:rPr>
          <w:rFonts w:ascii="宋体"/>
          <w:color w:val="000000"/>
          <w:szCs w:val="21"/>
        </w:rPr>
      </w:pPr>
      <w:r>
        <w:rPr>
          <w:rFonts w:ascii="宋体" w:hAnsi="宋体" w:hint="eastAsia"/>
          <w:color w:val="000000"/>
          <w:szCs w:val="21"/>
        </w:rPr>
        <w:t>市场化选聘</w:t>
      </w:r>
      <w:r>
        <w:rPr>
          <w:rFonts w:ascii="宋体" w:hAnsi="宋体"/>
          <w:color w:val="000000"/>
          <w:szCs w:val="21"/>
        </w:rPr>
        <w:t>:</w:t>
      </w:r>
      <w:r>
        <w:rPr>
          <w:rFonts w:ascii="宋体" w:hAnsi="宋体" w:hint="eastAsia"/>
          <w:color w:val="000000"/>
          <w:szCs w:val="21"/>
        </w:rPr>
        <w:t>是企业配置使用人才过程中</w:t>
      </w:r>
      <w:r>
        <w:rPr>
          <w:rFonts w:ascii="宋体"/>
          <w:color w:val="000000"/>
          <w:szCs w:val="21"/>
        </w:rPr>
        <w:t>,</w:t>
      </w:r>
      <w:r>
        <w:rPr>
          <w:rFonts w:ascii="宋体" w:hAnsi="宋体" w:hint="eastAsia"/>
          <w:color w:val="000000"/>
          <w:szCs w:val="21"/>
        </w:rPr>
        <w:t>通过内部竞争上岗、公开招聘、人才市场选聘方式</w:t>
      </w:r>
      <w:r>
        <w:rPr>
          <w:rFonts w:ascii="宋体"/>
          <w:color w:val="000000"/>
          <w:szCs w:val="21"/>
        </w:rPr>
        <w:t>,</w:t>
      </w:r>
      <w:r>
        <w:rPr>
          <w:rFonts w:ascii="宋体" w:hAnsi="宋体" w:hint="eastAsia"/>
          <w:color w:val="000000"/>
          <w:szCs w:val="21"/>
        </w:rPr>
        <w:t>经考察了解</w:t>
      </w:r>
      <w:r>
        <w:rPr>
          <w:rFonts w:ascii="宋体"/>
          <w:color w:val="000000"/>
          <w:szCs w:val="21"/>
        </w:rPr>
        <w:t>,</w:t>
      </w:r>
      <w:r>
        <w:rPr>
          <w:rFonts w:ascii="宋体" w:hAnsi="宋体" w:hint="eastAsia"/>
          <w:color w:val="000000"/>
          <w:szCs w:val="21"/>
        </w:rPr>
        <w:t>并经党委</w:t>
      </w:r>
      <w:r>
        <w:rPr>
          <w:rFonts w:ascii="宋体" w:hAnsi="宋体"/>
          <w:color w:val="000000"/>
          <w:szCs w:val="21"/>
        </w:rPr>
        <w:t>(</w:t>
      </w:r>
      <w:r>
        <w:rPr>
          <w:rFonts w:ascii="宋体" w:hAnsi="宋体" w:hint="eastAsia"/>
          <w:color w:val="000000"/>
          <w:szCs w:val="21"/>
        </w:rPr>
        <w:t>党组</w:t>
      </w:r>
      <w:r>
        <w:rPr>
          <w:rFonts w:ascii="宋体" w:hAnsi="宋体"/>
          <w:color w:val="000000"/>
          <w:szCs w:val="21"/>
        </w:rPr>
        <w:t>)</w:t>
      </w:r>
      <w:r>
        <w:rPr>
          <w:rFonts w:ascii="宋体" w:hAnsi="宋体" w:hint="eastAsia"/>
          <w:color w:val="000000"/>
          <w:szCs w:val="21"/>
        </w:rPr>
        <w:t>讨论决定任用的人才使用方式。</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在当前岗位任职年限</w:t>
      </w:r>
      <w:r>
        <w:rPr>
          <w:rFonts w:ascii="宋体" w:hAnsi="宋体"/>
          <w:b/>
          <w:bCs/>
          <w:color w:val="000000"/>
          <w:szCs w:val="21"/>
        </w:rPr>
        <w:t xml:space="preserve">  </w:t>
      </w:r>
      <w:r>
        <w:rPr>
          <w:rFonts w:ascii="宋体" w:hAnsi="宋体" w:hint="eastAsia"/>
          <w:color w:val="000000"/>
          <w:szCs w:val="21"/>
        </w:rPr>
        <w:t>指企业经营管理人才在当前岗位的任职时间。</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年薪酬水平</w:t>
      </w:r>
      <w:r>
        <w:rPr>
          <w:rFonts w:ascii="宋体" w:hAnsi="宋体"/>
          <w:b/>
          <w:bCs/>
          <w:color w:val="000000"/>
          <w:szCs w:val="21"/>
        </w:rPr>
        <w:t xml:space="preserve">  </w:t>
      </w:r>
      <w:r>
        <w:rPr>
          <w:rFonts w:ascii="宋体" w:hAnsi="宋体" w:hint="eastAsia"/>
          <w:color w:val="000000"/>
          <w:szCs w:val="21"/>
        </w:rPr>
        <w:t>指经营管理人才当年度内在企业的总收入。</w:t>
      </w:r>
    </w:p>
    <w:p w:rsidR="00F62D65" w:rsidRDefault="00F62D65" w:rsidP="001D3976">
      <w:pPr>
        <w:spacing w:line="240" w:lineRule="exact"/>
        <w:outlineLvl w:val="0"/>
        <w:rPr>
          <w:rFonts w:ascii="宋体"/>
          <w:b/>
          <w:bCs/>
          <w:color w:val="000000"/>
        </w:rPr>
      </w:pP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4</w:t>
      </w:r>
      <w:r>
        <w:rPr>
          <w:rFonts w:ascii="宋体" w:hAnsi="宋体" w:hint="eastAsia"/>
          <w:b/>
          <w:bCs/>
          <w:color w:val="000000"/>
        </w:rPr>
        <w:t>号表</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在管理岗位工作的</w:t>
      </w:r>
      <w:r>
        <w:rPr>
          <w:rFonts w:ascii="宋体" w:hAnsi="宋体"/>
          <w:b/>
          <w:bCs/>
          <w:color w:val="000000"/>
          <w:szCs w:val="21"/>
        </w:rPr>
        <w:t xml:space="preserve">  </w:t>
      </w:r>
      <w:r>
        <w:rPr>
          <w:rFonts w:ascii="宋体" w:hAnsi="宋体" w:hint="eastAsia"/>
          <w:color w:val="000000"/>
          <w:szCs w:val="21"/>
        </w:rPr>
        <w:t>指在专业技术管理岗位工作和在管理岗位工作具有专业技术职务（资格）的人员。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职业资格</w:t>
      </w:r>
      <w:r>
        <w:rPr>
          <w:rFonts w:ascii="宋体" w:hAnsi="宋体"/>
          <w:b/>
          <w:bCs/>
          <w:color w:val="000000"/>
          <w:szCs w:val="21"/>
        </w:rPr>
        <w:t xml:space="preserve">  </w:t>
      </w:r>
      <w:r>
        <w:rPr>
          <w:rFonts w:ascii="宋体" w:hAnsi="宋体" w:hint="eastAsia"/>
          <w:color w:val="000000"/>
          <w:szCs w:val="21"/>
        </w:rPr>
        <w:t>即专业技术人员职业资格，分为职业准入资格和职业水平认证资格。职业准入资格：按照国家相关法律法规规定，在涉及国家安全、公共利益和关系人民生命财产安全等专业技术工作岗位建立的人员资格管理制度，实行注册管理。职业准入资格也是专业技术人员从事法定条件规定的特定专业技术岗位工作的必备条件，属于行政许可范畴。专业技术人员依据有关规定通过国家统一考试等方式取得职业准入资格。职业水平认证资格：根据经济社会发展和用人单位需要，专业技术人员通过参加国家职业水平认证考试取得的资格。</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专业技术职务</w:t>
      </w:r>
      <w:r>
        <w:rPr>
          <w:rFonts w:ascii="宋体" w:hAnsi="宋体"/>
          <w:b/>
          <w:bCs/>
          <w:color w:val="000000"/>
          <w:szCs w:val="21"/>
        </w:rPr>
        <w:t xml:space="preserve">  </w:t>
      </w:r>
      <w:r>
        <w:rPr>
          <w:rFonts w:ascii="宋体" w:hAnsi="宋体" w:hint="eastAsia"/>
          <w:color w:val="000000"/>
          <w:szCs w:val="21"/>
        </w:rPr>
        <w:t>指按现行专业技术职务任职资格序列，被聘任相关专业技术职务的人员。</w:t>
      </w:r>
    </w:p>
    <w:p w:rsidR="00F62D65" w:rsidRDefault="00F62D65" w:rsidP="00C86810">
      <w:pPr>
        <w:spacing w:line="400" w:lineRule="exact"/>
        <w:ind w:firstLineChars="200" w:firstLine="31680"/>
        <w:outlineLvl w:val="0"/>
        <w:rPr>
          <w:rFonts w:ascii="宋体"/>
          <w:b/>
          <w:bCs/>
          <w:color w:val="000000"/>
        </w:rPr>
      </w:pP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5</w:t>
      </w:r>
      <w:r>
        <w:rPr>
          <w:rFonts w:ascii="宋体" w:hAnsi="宋体" w:hint="eastAsia"/>
          <w:b/>
          <w:bCs/>
          <w:color w:val="000000"/>
        </w:rPr>
        <w:t>号表</w:t>
      </w:r>
    </w:p>
    <w:p w:rsidR="00F62D65" w:rsidRDefault="00F62D65" w:rsidP="00C86810">
      <w:pPr>
        <w:spacing w:line="400" w:lineRule="exact"/>
        <w:ind w:firstLineChars="200" w:firstLine="31680"/>
        <w:rPr>
          <w:rFonts w:ascii="宋体"/>
          <w:b/>
          <w:bCs/>
          <w:color w:val="000000"/>
          <w:szCs w:val="18"/>
        </w:rPr>
      </w:pPr>
      <w:r>
        <w:rPr>
          <w:rFonts w:ascii="黑体" w:eastAsia="黑体" w:hAnsi="黑体" w:cs="黑体" w:hint="eastAsia"/>
          <w:color w:val="000000"/>
          <w:szCs w:val="18"/>
        </w:rPr>
        <w:t>本单位特殊专业技术人才数</w:t>
      </w:r>
      <w:r>
        <w:rPr>
          <w:rFonts w:ascii="宋体" w:hAnsi="宋体"/>
          <w:b/>
          <w:bCs/>
          <w:color w:val="000000"/>
          <w:szCs w:val="18"/>
        </w:rPr>
        <w:t xml:space="preserve">  </w:t>
      </w:r>
      <w:r>
        <w:rPr>
          <w:rFonts w:ascii="宋体" w:hAnsi="宋体" w:hint="eastAsia"/>
          <w:color w:val="000000"/>
          <w:szCs w:val="18"/>
        </w:rPr>
        <w:t>是指本单位特殊专业技术人才的数量。一人有多个称号的，在</w:t>
      </w:r>
      <w:r>
        <w:rPr>
          <w:rFonts w:ascii="宋体" w:hAnsi="宋体" w:hint="eastAsia"/>
          <w:b/>
          <w:bCs/>
          <w:color w:val="000000"/>
          <w:szCs w:val="18"/>
        </w:rPr>
        <w:t>此栏只填写一次（不得重复计算），但在表内所列人员对应的称号栏要分别填写一次。</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中国科学院院士</w:t>
      </w:r>
      <w:r>
        <w:rPr>
          <w:rFonts w:ascii="宋体" w:hAnsi="宋体"/>
          <w:b/>
          <w:bCs/>
          <w:color w:val="000000"/>
          <w:szCs w:val="18"/>
        </w:rPr>
        <w:t xml:space="preserve">  </w:t>
      </w:r>
      <w:r>
        <w:rPr>
          <w:rFonts w:ascii="宋体" w:hAnsi="宋体" w:hint="eastAsia"/>
          <w:color w:val="000000"/>
          <w:szCs w:val="18"/>
        </w:rPr>
        <w:t>指根据《中国科学院院士章程》规定，从在科学技术领域做出系统的、创造性的成就和重大贡献的中国国籍研究员、教授（或同等职称的学者、专家）中推荐并当选的院士。</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中国工程院院士</w:t>
      </w:r>
      <w:r>
        <w:rPr>
          <w:rFonts w:ascii="宋体" w:hAnsi="宋体"/>
          <w:b/>
          <w:bCs/>
          <w:color w:val="000000"/>
          <w:szCs w:val="18"/>
        </w:rPr>
        <w:t xml:space="preserve">  </w:t>
      </w:r>
      <w:r>
        <w:rPr>
          <w:rFonts w:ascii="宋体" w:hAnsi="宋体" w:hint="eastAsia"/>
          <w:color w:val="000000"/>
          <w:szCs w:val="18"/>
        </w:rPr>
        <w:t>指根据《中国工程院院士章程》规定，从在工程科学技术方面做出重大的、创造性的成就和贡献的中国国籍高级工程师、研究员、教授（或具有同等职称的专家）中推荐并当选的院士。</w:t>
      </w:r>
    </w:p>
    <w:p w:rsidR="00F62D65" w:rsidRDefault="00F62D65" w:rsidP="001D3976">
      <w:pPr>
        <w:spacing w:line="400" w:lineRule="exact"/>
        <w:rPr>
          <w:rFonts w:ascii="宋体"/>
          <w:szCs w:val="21"/>
        </w:rPr>
      </w:pPr>
      <w:r>
        <w:rPr>
          <w:rFonts w:ascii="宋体" w:hAnsi="宋体"/>
          <w:b/>
          <w:szCs w:val="21"/>
        </w:rPr>
        <w:t xml:space="preserve">    </w:t>
      </w:r>
      <w:r>
        <w:rPr>
          <w:rFonts w:ascii="黑体" w:eastAsia="黑体" w:hAnsi="黑体" w:cs="黑体" w:hint="eastAsia"/>
          <w:bCs/>
          <w:szCs w:val="21"/>
        </w:rPr>
        <w:t>有突出贡献中青年专家</w:t>
      </w:r>
      <w:r>
        <w:rPr>
          <w:rFonts w:ascii="宋体" w:hAnsi="宋体"/>
          <w:b/>
          <w:szCs w:val="21"/>
        </w:rPr>
        <w:t xml:space="preserve">  </w:t>
      </w:r>
      <w:r>
        <w:rPr>
          <w:rFonts w:ascii="宋体" w:hAnsi="宋体" w:hint="eastAsia"/>
          <w:szCs w:val="21"/>
        </w:rPr>
        <w:t>按照中央落实知识分子方针政策要求，</w:t>
      </w:r>
      <w:r>
        <w:rPr>
          <w:rFonts w:ascii="宋体" w:hAnsi="宋体"/>
          <w:szCs w:val="21"/>
        </w:rPr>
        <w:t>1984</w:t>
      </w:r>
      <w:r>
        <w:rPr>
          <w:rFonts w:ascii="宋体" w:hAnsi="宋体" w:hint="eastAsia"/>
          <w:szCs w:val="21"/>
        </w:rPr>
        <w:t>年</w:t>
      </w:r>
      <w:r>
        <w:rPr>
          <w:rFonts w:ascii="宋体" w:hAnsi="宋体"/>
          <w:szCs w:val="21"/>
        </w:rPr>
        <w:t>1</w:t>
      </w:r>
      <w:r>
        <w:rPr>
          <w:rFonts w:ascii="宋体" w:hAnsi="宋体" w:hint="eastAsia"/>
          <w:szCs w:val="21"/>
        </w:rPr>
        <w:t>月中组部、中宣部、原劳动人事部、财政部联合下发《优先提高有突出贡献的中青年科学、技术、管理专家生活待遇的通知》，面向国有企、事业单位选拔了一批在科学研究、高等教育、医疗卫生、工农业生产、科技管理等领域做出突出贡献的中青年专业技术人员。</w:t>
      </w:r>
      <w:r>
        <w:rPr>
          <w:rFonts w:ascii="宋体" w:hAnsi="宋体"/>
          <w:szCs w:val="21"/>
        </w:rPr>
        <w:t>1984-1998</w:t>
      </w:r>
      <w:r>
        <w:rPr>
          <w:rFonts w:ascii="宋体" w:hAnsi="宋体" w:hint="eastAsia"/>
          <w:szCs w:val="21"/>
        </w:rPr>
        <w:t>年共</w:t>
      </w:r>
      <w:r>
        <w:rPr>
          <w:rFonts w:ascii="宋体" w:hAnsi="宋体"/>
          <w:szCs w:val="21"/>
        </w:rPr>
        <w:t>8</w:t>
      </w:r>
      <w:r>
        <w:rPr>
          <w:rFonts w:ascii="宋体" w:hAnsi="宋体" w:hint="eastAsia"/>
          <w:szCs w:val="21"/>
        </w:rPr>
        <w:t>批</w:t>
      </w:r>
      <w:r>
        <w:rPr>
          <w:rFonts w:ascii="宋体" w:hAnsi="宋体"/>
          <w:szCs w:val="21"/>
        </w:rPr>
        <w:t>5206</w:t>
      </w:r>
      <w:r>
        <w:rPr>
          <w:rFonts w:ascii="宋体" w:hAnsi="宋体" w:hint="eastAsia"/>
          <w:szCs w:val="21"/>
        </w:rPr>
        <w:t>人。</w:t>
      </w:r>
      <w:r>
        <w:rPr>
          <w:rFonts w:ascii="宋体" w:hAnsi="宋体"/>
          <w:szCs w:val="21"/>
        </w:rPr>
        <w:t>2012</w:t>
      </w:r>
      <w:r>
        <w:rPr>
          <w:rFonts w:ascii="宋体" w:hAnsi="宋体" w:hint="eastAsia"/>
          <w:szCs w:val="21"/>
        </w:rPr>
        <w:t>年以后，经国务院批准与国家百千万人才工程统筹合并实施，对</w:t>
      </w:r>
      <w:r>
        <w:rPr>
          <w:rFonts w:ascii="宋体" w:hAnsi="宋体"/>
          <w:szCs w:val="21"/>
        </w:rPr>
        <w:t>2013</w:t>
      </w:r>
      <w:r>
        <w:rPr>
          <w:rFonts w:ascii="宋体" w:hAnsi="宋体" w:hint="eastAsia"/>
          <w:szCs w:val="21"/>
        </w:rPr>
        <w:t>年之后入选国家百千万人才工程的人选，授予有突出贡献中青年专家称号。</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bCs/>
          <w:color w:val="000000"/>
          <w:szCs w:val="18"/>
        </w:rPr>
        <w:t>享受国务院政府特殊津贴人员</w:t>
      </w:r>
      <w:r>
        <w:rPr>
          <w:rFonts w:ascii="黑体" w:eastAsia="黑体" w:hAnsi="黑体" w:cs="黑体"/>
          <w:bCs/>
          <w:color w:val="000000"/>
          <w:szCs w:val="18"/>
        </w:rPr>
        <w:t xml:space="preserve"> </w:t>
      </w:r>
      <w:r>
        <w:rPr>
          <w:rFonts w:ascii="宋体" w:hAnsi="宋体"/>
          <w:b/>
          <w:bCs/>
          <w:color w:val="000000"/>
          <w:szCs w:val="18"/>
        </w:rPr>
        <w:t xml:space="preserve"> </w:t>
      </w:r>
      <w:r>
        <w:rPr>
          <w:rFonts w:ascii="宋体" w:hAnsi="宋体" w:hint="eastAsia"/>
          <w:color w:val="000000"/>
          <w:szCs w:val="18"/>
        </w:rPr>
        <w:t>指根据党中央、国务院《关于给做出突出贡献的专家、学者、技术人员发放政府特殊津贴的通知》（中发</w:t>
      </w:r>
      <w:r>
        <w:rPr>
          <w:rFonts w:ascii="宋体" w:hAnsi="宋体"/>
          <w:color w:val="000000"/>
          <w:szCs w:val="18"/>
        </w:rPr>
        <w:t>[1990]10</w:t>
      </w:r>
      <w:r>
        <w:rPr>
          <w:rFonts w:ascii="宋体" w:hAnsi="宋体" w:hint="eastAsia"/>
          <w:color w:val="000000"/>
          <w:szCs w:val="18"/>
        </w:rPr>
        <w:t>号）的有关规定，各地区、各部门按照选拔条件和规定程序，推荐上报在科研、教育、文化、卫生等岗位和工农业生产第一线做出重大贡献和取得突出业绩的专家、学者和技术人员等人选，人事部会同中央组织部、中央宣传部、中央统战部进行审核后，报国务院批准的人选。</w:t>
      </w:r>
    </w:p>
    <w:p w:rsidR="00F62D65" w:rsidRDefault="00F62D65" w:rsidP="00C86810">
      <w:pPr>
        <w:spacing w:line="400" w:lineRule="exact"/>
        <w:ind w:firstLineChars="200" w:firstLine="31680"/>
        <w:rPr>
          <w:rFonts w:ascii="宋体"/>
          <w:szCs w:val="21"/>
        </w:rPr>
      </w:pPr>
      <w:r>
        <w:rPr>
          <w:rFonts w:ascii="黑体" w:eastAsia="黑体" w:hAnsi="黑体" w:cs="黑体" w:hint="eastAsia"/>
          <w:bCs/>
          <w:szCs w:val="21"/>
        </w:rPr>
        <w:t>国家百千万人才工程</w:t>
      </w:r>
      <w:r>
        <w:rPr>
          <w:rFonts w:ascii="宋体" w:hAnsi="宋体"/>
          <w:b/>
          <w:szCs w:val="21"/>
        </w:rPr>
        <w:t xml:space="preserve">  </w:t>
      </w:r>
      <w:r>
        <w:rPr>
          <w:rFonts w:ascii="宋体" w:hAnsi="宋体" w:hint="eastAsia"/>
          <w:szCs w:val="21"/>
        </w:rPr>
        <w:t>按照国务院关于培养跨世纪学术技术带头人意见要求，</w:t>
      </w:r>
      <w:r>
        <w:rPr>
          <w:rFonts w:ascii="宋体" w:hAnsi="宋体"/>
          <w:szCs w:val="21"/>
        </w:rPr>
        <w:t>1995</w:t>
      </w:r>
      <w:r>
        <w:rPr>
          <w:rFonts w:ascii="宋体" w:hAnsi="宋体" w:hint="eastAsia"/>
          <w:szCs w:val="21"/>
        </w:rPr>
        <w:t>年原人事部、国家科委、国家教委、财政部、国家计委、中国科协、国家自然科学基金委员会等七部门联合下发《“百千万人才工程”实施方案》（人专发</w:t>
      </w:r>
      <w:r>
        <w:rPr>
          <w:rFonts w:ascii="宋体" w:hAnsi="宋体"/>
          <w:szCs w:val="21"/>
        </w:rPr>
        <w:t>[1995]147</w:t>
      </w:r>
      <w:r>
        <w:rPr>
          <w:rFonts w:ascii="宋体" w:hAnsi="宋体" w:hint="eastAsia"/>
          <w:szCs w:val="21"/>
        </w:rPr>
        <w:t>号），根据国家科技发展规划和经济社会发展的需要，在对国民经济和社会发展影响重大的自然科学和社会科学领域里，造就一批不同层次的跨世纪学术和技术带头人及后备人选。第一层次：上百名能进入世界科技前沿，在世界科技界有较大影响的杰出青年科学家；第二层次：上千名具有国内先进水平，保持学科优势的学术和技术带头人；第三层次：上万名在各学科领域里有较高学术造诣、成绩显著、起骨干或核心作用的学术和技术带头人后备人选。</w:t>
      </w:r>
      <w:r>
        <w:rPr>
          <w:rFonts w:ascii="宋体" w:hAnsi="宋体"/>
          <w:szCs w:val="21"/>
        </w:rPr>
        <w:t>2000</w:t>
      </w:r>
      <w:r>
        <w:rPr>
          <w:rFonts w:ascii="宋体" w:hAnsi="宋体" w:hint="eastAsia"/>
          <w:szCs w:val="21"/>
        </w:rPr>
        <w:t>年以来，人社部等部门先后印发《关于印发</w:t>
      </w:r>
      <w:r>
        <w:rPr>
          <w:rFonts w:ascii="宋体" w:hAnsi="宋体"/>
          <w:szCs w:val="21"/>
        </w:rPr>
        <w:t>&lt;</w:t>
      </w:r>
      <w:r>
        <w:rPr>
          <w:rFonts w:ascii="宋体" w:hAnsi="宋体" w:hint="eastAsia"/>
          <w:szCs w:val="21"/>
        </w:rPr>
        <w:t>新世纪百千万人才工程实施方案</w:t>
      </w:r>
      <w:r>
        <w:rPr>
          <w:rFonts w:ascii="宋体" w:hAnsi="宋体"/>
          <w:szCs w:val="21"/>
        </w:rPr>
        <w:t>&gt;</w:t>
      </w:r>
      <w:r>
        <w:rPr>
          <w:rFonts w:ascii="宋体" w:hAnsi="宋体" w:hint="eastAsia"/>
          <w:szCs w:val="21"/>
        </w:rPr>
        <w:t>的通知》（人发</w:t>
      </w:r>
      <w:r>
        <w:rPr>
          <w:rFonts w:ascii="宋体" w:hAnsi="宋体"/>
          <w:szCs w:val="21"/>
        </w:rPr>
        <w:t>[2002]55</w:t>
      </w:r>
      <w:r>
        <w:rPr>
          <w:rFonts w:ascii="宋体" w:hAnsi="宋体" w:hint="eastAsia"/>
          <w:szCs w:val="21"/>
        </w:rPr>
        <w:t>号）、《国家百千万人才工程实施方案》（人社部发</w:t>
      </w:r>
      <w:r>
        <w:rPr>
          <w:rFonts w:ascii="宋体" w:hAnsi="宋体"/>
          <w:szCs w:val="21"/>
        </w:rPr>
        <w:t>[2012]73</w:t>
      </w:r>
      <w:r>
        <w:rPr>
          <w:rFonts w:ascii="宋体" w:hAnsi="宋体" w:hint="eastAsia"/>
          <w:szCs w:val="21"/>
        </w:rPr>
        <w:t>号），继续完善实施百千万人才工程，加强中青年学术技术领军人才选拔培养，为提高我国自主创新能力、建设创新型国家提供人才支撑。目前，“工程”总体目标是：从</w:t>
      </w:r>
      <w:r>
        <w:rPr>
          <w:rFonts w:ascii="宋体" w:hAnsi="宋体"/>
          <w:szCs w:val="21"/>
        </w:rPr>
        <w:t>2012</w:t>
      </w:r>
      <w:r>
        <w:rPr>
          <w:rFonts w:ascii="宋体" w:hAnsi="宋体" w:hint="eastAsia"/>
          <w:szCs w:val="21"/>
        </w:rPr>
        <w:t>年起，用</w:t>
      </w:r>
      <w:r>
        <w:rPr>
          <w:rFonts w:ascii="宋体" w:hAnsi="宋体"/>
          <w:szCs w:val="21"/>
        </w:rPr>
        <w:t>10</w:t>
      </w:r>
      <w:r>
        <w:rPr>
          <w:rFonts w:ascii="宋体" w:hAnsi="宋体" w:hint="eastAsia"/>
          <w:szCs w:val="21"/>
        </w:rPr>
        <w:t>年左右时间，有计划、有重点的选拔培养</w:t>
      </w:r>
      <w:r>
        <w:rPr>
          <w:rFonts w:ascii="宋体" w:hAnsi="宋体"/>
          <w:szCs w:val="21"/>
        </w:rPr>
        <w:t>4000</w:t>
      </w:r>
      <w:r>
        <w:rPr>
          <w:rFonts w:ascii="宋体" w:hAnsi="宋体" w:hint="eastAsia"/>
          <w:szCs w:val="21"/>
        </w:rPr>
        <w:t>名左右“工程”国家级人选，重点选拔培养瞄准世界科技前沿，能引领和支撑国家重大科技、关键领域实现跨越式发展的高层次中青年领军人才。</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国家科技奖项负责人</w:t>
      </w:r>
      <w:r>
        <w:rPr>
          <w:rFonts w:ascii="宋体" w:hAnsi="宋体"/>
          <w:b/>
          <w:bCs/>
          <w:color w:val="000000"/>
          <w:szCs w:val="18"/>
        </w:rPr>
        <w:t xml:space="preserve">  </w:t>
      </w:r>
      <w:r>
        <w:rPr>
          <w:rFonts w:ascii="宋体" w:hAnsi="宋体" w:hint="eastAsia"/>
          <w:color w:val="000000"/>
          <w:szCs w:val="18"/>
        </w:rPr>
        <w:t>指根据《国家科学技术奖励条例》的规定，荣获国家最高科学技术奖、国家自然科学奖、国家技术发明奖、国家科学技术进步奖中任何一项国家级科学技术奖励二等奖及以上项目的主要负责人。</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全国宣传文化系统“四个一批”人才</w:t>
      </w:r>
      <w:r>
        <w:rPr>
          <w:rFonts w:ascii="宋体" w:hAnsi="宋体"/>
          <w:b/>
          <w:bCs/>
          <w:color w:val="000000"/>
          <w:szCs w:val="18"/>
        </w:rPr>
        <w:t xml:space="preserve">  </w:t>
      </w:r>
      <w:r>
        <w:rPr>
          <w:rFonts w:ascii="宋体" w:hAnsi="宋体" w:hint="eastAsia"/>
          <w:color w:val="000000"/>
          <w:szCs w:val="18"/>
        </w:rPr>
        <w:t>指根据中央组织部、中央宣传部和人事部《关于印发〈全国宣传文化系统“四个一批”人才培养工作意见〉的通知》（中宣发</w:t>
      </w:r>
      <w:r>
        <w:rPr>
          <w:rFonts w:ascii="宋体" w:hAnsi="宋体"/>
          <w:color w:val="000000"/>
          <w:szCs w:val="18"/>
        </w:rPr>
        <w:t>[2003]26</w:t>
      </w:r>
      <w:r>
        <w:rPr>
          <w:rFonts w:ascii="宋体" w:hAnsi="宋体" w:hint="eastAsia"/>
          <w:color w:val="000000"/>
          <w:szCs w:val="18"/>
        </w:rPr>
        <w:t>号）的有关规定，为适应宣传文化事业发展需要，在宣传文化系统内选拔的有过硬的思想政治素质、较大的专业成就、本科以上文化程度、年龄在</w:t>
      </w:r>
      <w:r>
        <w:rPr>
          <w:rFonts w:ascii="宋体" w:hAnsi="宋体"/>
          <w:color w:val="000000"/>
          <w:szCs w:val="18"/>
        </w:rPr>
        <w:t>50</w:t>
      </w:r>
      <w:r>
        <w:rPr>
          <w:rFonts w:ascii="宋体" w:hAnsi="宋体" w:hint="eastAsia"/>
          <w:color w:val="000000"/>
          <w:szCs w:val="18"/>
        </w:rPr>
        <w:t>周岁以下的一批全面掌握邓小平理论和“三个代表”重要思想、学贯中西、联系实际的理论家，一批坚持正确导向、深入反映生活、受到群众喜爱的名记者、名编辑、名主持人，一批熟悉党和国家方针政策、社会责任感强、精通业务知识的出版家，一批紧跟时代步伐、热爱祖国和人民、艺术水平精湛的作家、艺术家。</w:t>
      </w:r>
    </w:p>
    <w:p w:rsidR="00F62D65" w:rsidRDefault="00F62D65" w:rsidP="00C86810">
      <w:pPr>
        <w:spacing w:line="400" w:lineRule="exact"/>
        <w:ind w:firstLineChars="200" w:firstLine="31680"/>
        <w:rPr>
          <w:rFonts w:ascii="宋体"/>
          <w:color w:val="000000"/>
          <w:szCs w:val="18"/>
        </w:rPr>
      </w:pP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8</w:t>
      </w:r>
      <w:r>
        <w:rPr>
          <w:rFonts w:ascii="宋体" w:hAnsi="宋体" w:hint="eastAsia"/>
          <w:b/>
          <w:bCs/>
          <w:color w:val="000000"/>
        </w:rPr>
        <w:t>号表</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参加培训人员合计</w:t>
      </w:r>
      <w:r>
        <w:rPr>
          <w:rFonts w:hAnsi="宋体"/>
          <w:b/>
          <w:bCs/>
          <w:color w:val="000000"/>
          <w:szCs w:val="18"/>
        </w:rPr>
        <w:t xml:space="preserve">  </w:t>
      </w:r>
      <w:r>
        <w:rPr>
          <w:rFonts w:hAnsi="宋体" w:hint="eastAsia"/>
          <w:color w:val="000000"/>
          <w:szCs w:val="21"/>
        </w:rPr>
        <w:t>指本年度内参加培训的经营管理人员的人数，一年内参加两次以上培训的仍按一人统计，但培训时间累加。</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出国出境培训</w:t>
      </w:r>
      <w:r>
        <w:rPr>
          <w:rFonts w:ascii="黑体" w:eastAsia="黑体" w:hAnsi="黑体" w:cs="黑体"/>
          <w:color w:val="000000"/>
          <w:szCs w:val="21"/>
        </w:rPr>
        <w:t xml:space="preserve"> </w:t>
      </w:r>
      <w:r>
        <w:rPr>
          <w:rFonts w:hAnsi="宋体"/>
          <w:b/>
          <w:bCs/>
          <w:color w:val="000000"/>
          <w:szCs w:val="18"/>
        </w:rPr>
        <w:t xml:space="preserve"> </w:t>
      </w:r>
      <w:r>
        <w:rPr>
          <w:rFonts w:hAnsi="宋体" w:hint="eastAsia"/>
          <w:color w:val="000000"/>
          <w:szCs w:val="21"/>
        </w:rPr>
        <w:t>指经营管理人员参加的经各级组织人事部门组织或批准，在国外（境外）正式培训机构的培训。</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参加培训总人次</w:t>
      </w:r>
      <w:r>
        <w:rPr>
          <w:rFonts w:hAnsi="宋体"/>
          <w:b/>
          <w:bCs/>
          <w:color w:val="000000"/>
          <w:szCs w:val="18"/>
        </w:rPr>
        <w:t xml:space="preserve">  </w:t>
      </w:r>
      <w:r>
        <w:rPr>
          <w:rFonts w:hAnsi="宋体" w:hint="eastAsia"/>
          <w:color w:val="000000"/>
          <w:szCs w:val="21"/>
        </w:rPr>
        <w:t>指本年度内参加培训的经营管理人员的人次，一个经营管理人员一年内参加几次培训，就作几人次统计。</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工商管理</w:t>
      </w:r>
      <w:r>
        <w:rPr>
          <w:rFonts w:ascii="黑体" w:eastAsia="黑体" w:hAnsi="黑体" w:cs="黑体"/>
          <w:color w:val="000000"/>
          <w:szCs w:val="21"/>
        </w:rPr>
        <w:t>(</w:t>
      </w:r>
      <w:r>
        <w:rPr>
          <w:rFonts w:ascii="黑体" w:eastAsia="黑体" w:hAnsi="黑体" w:cs="黑体" w:hint="eastAsia"/>
          <w:color w:val="000000"/>
          <w:szCs w:val="21"/>
        </w:rPr>
        <w:t>培训</w:t>
      </w:r>
      <w:r>
        <w:rPr>
          <w:rFonts w:ascii="黑体" w:eastAsia="黑体" w:hAnsi="黑体" w:cs="黑体"/>
          <w:color w:val="000000"/>
          <w:szCs w:val="21"/>
        </w:rPr>
        <w:t>)</w:t>
      </w:r>
      <w:r>
        <w:rPr>
          <w:rFonts w:hAnsi="宋体"/>
          <w:b/>
          <w:bCs/>
          <w:color w:val="000000"/>
          <w:szCs w:val="18"/>
        </w:rPr>
        <w:t xml:space="preserve">  </w:t>
      </w:r>
      <w:r>
        <w:rPr>
          <w:rFonts w:hAnsi="宋体" w:hint="eastAsia"/>
          <w:color w:val="000000"/>
          <w:szCs w:val="21"/>
        </w:rPr>
        <w:t>指经营管理人员进行的政治理论、社会主义市场经济、企业经营战略、现代企业组织与管理、领导科学、市场营销、企业财务会计、人力资源开发、国际贸易、经济法等方面知识的培训。不含取得工商管理硕士学位（</w:t>
      </w:r>
      <w:r>
        <w:rPr>
          <w:rFonts w:hAnsi="宋体"/>
          <w:color w:val="000000"/>
          <w:szCs w:val="21"/>
        </w:rPr>
        <w:t>MBA</w:t>
      </w:r>
      <w:r>
        <w:rPr>
          <w:rFonts w:hAnsi="宋体" w:hint="eastAsia"/>
          <w:color w:val="000000"/>
          <w:szCs w:val="21"/>
        </w:rPr>
        <w:t>）培训。</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适应性短期</w:t>
      </w:r>
      <w:r>
        <w:rPr>
          <w:rFonts w:ascii="黑体" w:eastAsia="黑体" w:hAnsi="黑体" w:cs="黑体"/>
          <w:color w:val="000000"/>
          <w:szCs w:val="21"/>
        </w:rPr>
        <w:t>(</w:t>
      </w:r>
      <w:r>
        <w:rPr>
          <w:rFonts w:ascii="黑体" w:eastAsia="黑体" w:hAnsi="黑体" w:cs="黑体" w:hint="eastAsia"/>
          <w:color w:val="000000"/>
          <w:szCs w:val="21"/>
        </w:rPr>
        <w:t>培训</w:t>
      </w:r>
      <w:r>
        <w:rPr>
          <w:rFonts w:ascii="黑体" w:eastAsia="黑体" w:hAnsi="黑体" w:cs="黑体"/>
          <w:color w:val="000000"/>
          <w:szCs w:val="21"/>
        </w:rPr>
        <w:t>)</w:t>
      </w:r>
      <w:r>
        <w:rPr>
          <w:rFonts w:hAnsi="宋体"/>
          <w:b/>
          <w:bCs/>
          <w:color w:val="000000"/>
          <w:szCs w:val="18"/>
        </w:rPr>
        <w:t xml:space="preserve">  </w:t>
      </w:r>
      <w:r>
        <w:rPr>
          <w:rFonts w:hAnsi="宋体" w:hint="eastAsia"/>
          <w:color w:val="000000"/>
          <w:szCs w:val="21"/>
        </w:rPr>
        <w:t>指对经营管理人员进行的建立现代企业制度、加强管理、世界贸易组织基本规则的培训及围绕企业改革和发展中的热点、难点问题开展的管理创新、技术创新、资本运营、市场营销等适应性短期培训。</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学历、学位教育</w:t>
      </w:r>
      <w:r>
        <w:rPr>
          <w:rFonts w:hAnsi="宋体"/>
          <w:b/>
          <w:bCs/>
          <w:color w:val="000000"/>
          <w:szCs w:val="18"/>
        </w:rPr>
        <w:t xml:space="preserve">  </w:t>
      </w:r>
      <w:r>
        <w:rPr>
          <w:rFonts w:hAnsi="宋体" w:hint="eastAsia"/>
          <w:color w:val="000000"/>
          <w:szCs w:val="21"/>
        </w:rPr>
        <w:t>指经各级组织人事部门批准，由单位（个人）出资到高等学校进行提高学历、学位（国家教育行政部门承认）教育的培训。</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党校</w:t>
      </w:r>
      <w:r>
        <w:rPr>
          <w:rFonts w:hAnsi="宋体"/>
          <w:b/>
          <w:bCs/>
          <w:color w:val="000000"/>
          <w:szCs w:val="18"/>
        </w:rPr>
        <w:t xml:space="preserve">  </w:t>
      </w:r>
      <w:r>
        <w:rPr>
          <w:rFonts w:hAnsi="宋体" w:hint="eastAsia"/>
          <w:color w:val="000000"/>
          <w:szCs w:val="21"/>
        </w:rPr>
        <w:t>指经营管理人员参加的经组织人事部门批准在县级及以上党校的培训。</w:t>
      </w:r>
    </w:p>
    <w:p w:rsidR="00F62D65" w:rsidRDefault="00F62D65" w:rsidP="001D3976">
      <w:pPr>
        <w:pStyle w:val="PlainText"/>
        <w:spacing w:line="400" w:lineRule="exact"/>
        <w:ind w:firstLine="448"/>
        <w:rPr>
          <w:rFonts w:hAnsi="宋体"/>
          <w:color w:val="000000"/>
          <w:szCs w:val="21"/>
        </w:rPr>
      </w:pPr>
      <w:r>
        <w:rPr>
          <w:rFonts w:ascii="黑体" w:eastAsia="黑体" w:hAnsi="黑体" w:cs="黑体" w:hint="eastAsia"/>
          <w:color w:val="000000"/>
          <w:szCs w:val="21"/>
        </w:rPr>
        <w:t>行政学院</w:t>
      </w:r>
      <w:r>
        <w:rPr>
          <w:rFonts w:ascii="黑体" w:eastAsia="黑体" w:hAnsi="黑体" w:cs="黑体"/>
          <w:color w:val="000000"/>
          <w:szCs w:val="21"/>
        </w:rPr>
        <w:t xml:space="preserve"> </w:t>
      </w:r>
      <w:r>
        <w:rPr>
          <w:rFonts w:hAnsi="宋体"/>
          <w:b/>
          <w:bCs/>
          <w:color w:val="000000"/>
          <w:szCs w:val="18"/>
        </w:rPr>
        <w:t xml:space="preserve"> </w:t>
      </w:r>
      <w:r>
        <w:rPr>
          <w:rFonts w:hAnsi="宋体" w:hint="eastAsia"/>
          <w:color w:val="000000"/>
          <w:szCs w:val="21"/>
        </w:rPr>
        <w:t>指经营管理人员参加的经组织人事部门批准在各级行政学院的培训。</w:t>
      </w:r>
    </w:p>
    <w:p w:rsidR="00F62D65" w:rsidRDefault="00F62D65" w:rsidP="001D3976">
      <w:pPr>
        <w:pStyle w:val="PlainText"/>
        <w:spacing w:line="400" w:lineRule="exact"/>
        <w:ind w:firstLine="448"/>
        <w:jc w:val="left"/>
        <w:rPr>
          <w:color w:val="000000"/>
        </w:rPr>
      </w:pPr>
      <w:r>
        <w:rPr>
          <w:rFonts w:ascii="黑体" w:eastAsia="黑体" w:hAnsi="黑体" w:cs="黑体" w:hint="eastAsia"/>
          <w:color w:val="000000"/>
          <w:szCs w:val="21"/>
        </w:rPr>
        <w:t>其他培训机构</w:t>
      </w:r>
      <w:r>
        <w:rPr>
          <w:b/>
          <w:bCs/>
          <w:color w:val="000000"/>
          <w:szCs w:val="18"/>
        </w:rPr>
        <w:t xml:space="preserve">  </w:t>
      </w:r>
      <w:r>
        <w:rPr>
          <w:rFonts w:hint="eastAsia"/>
          <w:color w:val="000000"/>
        </w:rPr>
        <w:t>指经营管理人员参加的经组织人事部门认可的管理干部院校、培训中心、普通高等院校等各类培训机构的培训。</w:t>
      </w: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填报说明：</w:t>
      </w:r>
    </w:p>
    <w:p w:rsidR="00F62D65" w:rsidRDefault="00F62D65" w:rsidP="001D3976">
      <w:pPr>
        <w:pStyle w:val="PlainText"/>
        <w:spacing w:line="400" w:lineRule="exact"/>
        <w:ind w:firstLine="448"/>
        <w:jc w:val="left"/>
        <w:rPr>
          <w:color w:val="000000"/>
        </w:rPr>
      </w:pPr>
      <w:r>
        <w:rPr>
          <w:color w:val="000000"/>
        </w:rPr>
        <w:t>1.</w:t>
      </w:r>
      <w:r>
        <w:rPr>
          <w:rFonts w:hint="eastAsia"/>
          <w:color w:val="000000"/>
        </w:rPr>
        <w:t>本部分主要调查公有经济企业企业经营管理人才、专业技术人才、工勤人员年龄、学历、职务、分布等情况。</w:t>
      </w:r>
    </w:p>
    <w:p w:rsidR="00F62D65" w:rsidRDefault="00F62D65" w:rsidP="001D3976">
      <w:pPr>
        <w:pStyle w:val="PlainText"/>
        <w:spacing w:line="400" w:lineRule="exact"/>
        <w:ind w:firstLine="448"/>
        <w:jc w:val="left"/>
        <w:rPr>
          <w:color w:val="000000"/>
        </w:rPr>
      </w:pPr>
      <w:r>
        <w:rPr>
          <w:color w:val="000000"/>
        </w:rPr>
        <w:t>2.</w:t>
      </w:r>
      <w:r>
        <w:rPr>
          <w:rFonts w:hint="eastAsia"/>
          <w:color w:val="000000"/>
        </w:rPr>
        <w:t>本部分按行政隶属关系由中央、地方分别进行统计。中央所属企业，由中央各单位负责统计；地方所属企业，由地方负责统计。</w:t>
      </w:r>
    </w:p>
    <w:p w:rsidR="00F62D65" w:rsidRDefault="00F62D65" w:rsidP="001D3976">
      <w:pPr>
        <w:pStyle w:val="PlainText"/>
        <w:spacing w:line="400" w:lineRule="exact"/>
        <w:ind w:firstLine="448"/>
        <w:jc w:val="left"/>
        <w:rPr>
          <w:color w:val="000000"/>
        </w:rPr>
      </w:pPr>
      <w:r>
        <w:rPr>
          <w:color w:val="000000"/>
        </w:rPr>
        <w:t>3.</w:t>
      </w:r>
      <w:r>
        <w:rPr>
          <w:rFonts w:hint="eastAsia"/>
          <w:color w:val="000000"/>
        </w:rPr>
        <w:t>按照管理体制和管理权限，谁管理的人员谁负责统计；按照单位的隶属关系，对人员进行分系统分层次统计。原则上由人员工资关系所在单位负责统计。在两个以上单位兼职的，按最高职务统计。负责统计填报的单位，要主动与兼职的单位联系，以防止重统漏统。已到新单位任职，但其工资关系暂保留在原单位的人员，由其新任职单位按其新任职务进行统计。</w:t>
      </w:r>
    </w:p>
    <w:p w:rsidR="00F62D65" w:rsidRDefault="00F62D65" w:rsidP="00C86810">
      <w:pPr>
        <w:snapToGrid w:val="0"/>
        <w:spacing w:line="400" w:lineRule="exact"/>
        <w:ind w:firstLineChars="200" w:firstLine="31680"/>
        <w:outlineLvl w:val="0"/>
        <w:rPr>
          <w:rFonts w:ascii="宋体"/>
          <w:color w:val="000000"/>
          <w:shd w:val="pct10" w:color="auto" w:fill="FFFFFF"/>
        </w:rPr>
      </w:pPr>
      <w:r>
        <w:rPr>
          <w:rFonts w:ascii="宋体" w:hAnsi="宋体" w:hint="eastAsia"/>
          <w:b/>
          <w:bCs/>
          <w:color w:val="000000"/>
        </w:rPr>
        <w:t>人社统</w:t>
      </w:r>
      <w:r>
        <w:rPr>
          <w:rFonts w:ascii="宋体" w:hAnsi="宋体"/>
          <w:b/>
          <w:bCs/>
          <w:color w:val="000000"/>
        </w:rPr>
        <w:t>PM1</w:t>
      </w:r>
      <w:r>
        <w:rPr>
          <w:rFonts w:ascii="宋体" w:hAnsi="宋体" w:hint="eastAsia"/>
          <w:b/>
          <w:bCs/>
          <w:color w:val="000000"/>
        </w:rPr>
        <w:t>号表</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上年末总数</w:t>
      </w:r>
      <w:r>
        <w:rPr>
          <w:rFonts w:ascii="宋体" w:hAnsi="宋体"/>
          <w:b/>
          <w:bCs/>
          <w:color w:val="000000"/>
          <w:szCs w:val="21"/>
        </w:rPr>
        <w:t xml:space="preserve">  </w:t>
      </w:r>
      <w:r>
        <w:rPr>
          <w:rFonts w:ascii="宋体" w:hAnsi="宋体" w:hint="eastAsia"/>
          <w:color w:val="000000"/>
          <w:szCs w:val="21"/>
        </w:rPr>
        <w:t>指上年末本单位统计报表中的“本年末实有数”。</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应届高等学校毕业生</w:t>
      </w:r>
      <w:r>
        <w:rPr>
          <w:rFonts w:ascii="宋体" w:hAnsi="宋体"/>
          <w:b/>
          <w:bCs/>
          <w:color w:val="000000"/>
          <w:szCs w:val="21"/>
        </w:rPr>
        <w:t xml:space="preserve">  </w:t>
      </w:r>
      <w:r>
        <w:rPr>
          <w:rFonts w:ascii="宋体" w:hAnsi="宋体" w:hint="eastAsia"/>
          <w:color w:val="000000"/>
          <w:szCs w:val="21"/>
        </w:rPr>
        <w:t>指年度内取得国家教育行政部门批准或认可的相当于高等学校所颁发的大专及以上学历证书，并被当年聘用的高校毕业生。</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应届中等专业学校毕业生</w:t>
      </w:r>
      <w:r>
        <w:rPr>
          <w:rFonts w:ascii="宋体" w:hAnsi="宋体"/>
          <w:b/>
          <w:bCs/>
          <w:color w:val="000000"/>
          <w:szCs w:val="21"/>
        </w:rPr>
        <w:t xml:space="preserve">  </w:t>
      </w:r>
      <w:r>
        <w:rPr>
          <w:rFonts w:ascii="宋体" w:hAnsi="宋体" w:hint="eastAsia"/>
          <w:color w:val="000000"/>
          <w:szCs w:val="21"/>
        </w:rPr>
        <w:t>指年度内取得国家教育行政部门批准或认可的中等专业学校所颁发的中专学历证书，并被当年聘用的毕业生。</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军转干部安置</w:t>
      </w:r>
      <w:r>
        <w:rPr>
          <w:rFonts w:ascii="宋体" w:hAnsi="宋体"/>
          <w:b/>
          <w:bCs/>
          <w:color w:val="000000"/>
          <w:szCs w:val="21"/>
        </w:rPr>
        <w:t xml:space="preserve">  </w:t>
      </w:r>
      <w:r>
        <w:rPr>
          <w:rFonts w:ascii="宋体" w:hAnsi="宋体" w:hint="eastAsia"/>
          <w:color w:val="000000"/>
          <w:szCs w:val="21"/>
        </w:rPr>
        <w:t>指军队、武警部队中军官和文职干部退出现役后安置到国有经济企业经营管理岗位或专业技术岗位工作的人员。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调入</w:t>
      </w:r>
      <w:r>
        <w:rPr>
          <w:rFonts w:ascii="宋体" w:hAnsi="宋体"/>
          <w:b/>
          <w:bCs/>
          <w:color w:val="000000"/>
          <w:szCs w:val="21"/>
        </w:rPr>
        <w:t xml:space="preserve">  </w:t>
      </w:r>
      <w:r>
        <w:rPr>
          <w:rFonts w:ascii="宋体" w:hAnsi="宋体" w:hint="eastAsia"/>
          <w:color w:val="000000"/>
          <w:szCs w:val="21"/>
        </w:rPr>
        <w:t>指从机关或其他企事业单位，办理了调入手续，到本单位、在经营管理及专业技术岗位工作的人员。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本年度增加“其他”</w:t>
      </w:r>
      <w:r>
        <w:rPr>
          <w:rFonts w:ascii="宋体" w:hAnsi="宋体"/>
          <w:b/>
          <w:bCs/>
          <w:color w:val="000000"/>
          <w:szCs w:val="21"/>
        </w:rPr>
        <w:t xml:space="preserve">  </w:t>
      </w:r>
      <w:r>
        <w:rPr>
          <w:rFonts w:ascii="宋体" w:hAnsi="宋体" w:hint="eastAsia"/>
          <w:color w:val="000000"/>
          <w:szCs w:val="21"/>
        </w:rPr>
        <w:t>指通过除上述途径外，进入企业经营管理及专业技术岗位的人员。包括留学回国人员、其他单位整建制转入、落实政策等。</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退休</w:t>
      </w:r>
      <w:r>
        <w:rPr>
          <w:rFonts w:ascii="宋体" w:hAnsi="宋体"/>
          <w:b/>
          <w:bCs/>
          <w:color w:val="000000"/>
          <w:szCs w:val="21"/>
        </w:rPr>
        <w:t xml:space="preserve">  </w:t>
      </w:r>
      <w:r>
        <w:rPr>
          <w:rFonts w:ascii="宋体" w:hAnsi="宋体" w:hint="eastAsia"/>
          <w:color w:val="000000"/>
          <w:szCs w:val="21"/>
        </w:rPr>
        <w:t>指达到国家规定的退休条件，正式办理了退休手续并享受退休待遇的人员。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辞职</w:t>
      </w:r>
      <w:r>
        <w:rPr>
          <w:rFonts w:ascii="宋体" w:hAnsi="宋体"/>
          <w:b/>
          <w:bCs/>
          <w:color w:val="000000"/>
          <w:szCs w:val="21"/>
        </w:rPr>
        <w:t xml:space="preserve">  </w:t>
      </w:r>
      <w:r>
        <w:rPr>
          <w:rFonts w:ascii="宋体" w:hAnsi="宋体" w:hint="eastAsia"/>
          <w:color w:val="000000"/>
          <w:szCs w:val="21"/>
        </w:rPr>
        <w:t>指根据本人意愿，依据有关规定，辞去公职，并解除与单位工作关系，由单位办理辞职手续的人员。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辞退</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21"/>
        </w:rPr>
        <w:t>指按照有关规定，对犯有违纪行为，由单位办理辞退手续以及因其他原因按照有关规定办理辞退手续的人员。</w:t>
      </w:r>
      <w:r>
        <w:rPr>
          <w:rFonts w:ascii="宋体" w:hAnsi="宋体"/>
          <w:color w:val="000000"/>
          <w:szCs w:val="21"/>
        </w:rPr>
        <w:t xml:space="preserve"> </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开除</w:t>
      </w:r>
      <w:r>
        <w:rPr>
          <w:rFonts w:ascii="宋体" w:hAnsi="宋体"/>
          <w:b/>
          <w:bCs/>
          <w:color w:val="000000"/>
          <w:szCs w:val="21"/>
        </w:rPr>
        <w:t xml:space="preserve">  </w:t>
      </w:r>
      <w:r>
        <w:rPr>
          <w:rFonts w:ascii="宋体" w:hAnsi="宋体" w:hint="eastAsia"/>
          <w:color w:val="000000"/>
          <w:szCs w:val="21"/>
        </w:rPr>
        <w:t>指由于严重违反劳动纪律或犯有其他严重错误，受到开除公职的行政处分，并由单位办理开除手续的人员。</w:t>
      </w:r>
      <w:r>
        <w:rPr>
          <w:rFonts w:ascii="宋体" w:hAnsi="宋体"/>
          <w:color w:val="000000"/>
          <w:szCs w:val="21"/>
        </w:rPr>
        <w:t xml:space="preserve"> </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解聘</w:t>
      </w:r>
      <w:r>
        <w:rPr>
          <w:rFonts w:ascii="宋体" w:hAnsi="宋体"/>
          <w:b/>
          <w:bCs/>
          <w:color w:val="000000"/>
          <w:szCs w:val="21"/>
        </w:rPr>
        <w:t xml:space="preserve">  </w:t>
      </w:r>
      <w:r>
        <w:rPr>
          <w:rFonts w:ascii="宋体" w:hAnsi="宋体" w:hint="eastAsia"/>
          <w:color w:val="000000"/>
          <w:szCs w:val="21"/>
        </w:rPr>
        <w:t>指按照劳动合同或聘用合同，解除劳动或聘用关系的人员。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调出</w:t>
      </w:r>
      <w:r>
        <w:rPr>
          <w:rFonts w:ascii="宋体" w:hAnsi="宋体"/>
          <w:b/>
          <w:bCs/>
          <w:color w:val="000000"/>
          <w:szCs w:val="21"/>
        </w:rPr>
        <w:t xml:space="preserve">  </w:t>
      </w:r>
      <w:r>
        <w:rPr>
          <w:rFonts w:ascii="宋体" w:hAnsi="宋体" w:hint="eastAsia"/>
          <w:color w:val="000000"/>
          <w:szCs w:val="21"/>
        </w:rPr>
        <w:t>指从本企业经营管理岗位或专业技术岗位办理了调出手续的人员。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本年度减少“其他”</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21"/>
        </w:rPr>
        <w:t>指通过除上述途径外，离开企业经营管理及专业技术岗位的人员。包括：参军、死亡、单位整建制划出等。</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本年末实有数</w:t>
      </w:r>
      <w:r>
        <w:rPr>
          <w:rFonts w:ascii="宋体" w:hAnsi="宋体"/>
          <w:b/>
          <w:bCs/>
          <w:color w:val="000000"/>
          <w:szCs w:val="21"/>
        </w:rPr>
        <w:t xml:space="preserve">  </w:t>
      </w:r>
      <w:r>
        <w:rPr>
          <w:rFonts w:ascii="宋体" w:hAnsi="宋体" w:hint="eastAsia"/>
          <w:color w:val="000000"/>
          <w:szCs w:val="21"/>
        </w:rPr>
        <w:t>指统计截止时间的实有人数。</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本年末实有退休干部总数</w:t>
      </w:r>
      <w:r>
        <w:rPr>
          <w:rFonts w:ascii="宋体" w:hAnsi="宋体"/>
          <w:b/>
          <w:bCs/>
          <w:color w:val="000000"/>
          <w:szCs w:val="21"/>
        </w:rPr>
        <w:t xml:space="preserve">  </w:t>
      </w:r>
      <w:r>
        <w:rPr>
          <w:rFonts w:ascii="宋体" w:hAnsi="宋体" w:hint="eastAsia"/>
          <w:color w:val="000000"/>
          <w:szCs w:val="21"/>
        </w:rPr>
        <w:t>指截止本年</w:t>
      </w:r>
      <w:r>
        <w:rPr>
          <w:rFonts w:ascii="宋体" w:hAnsi="宋体"/>
          <w:color w:val="000000"/>
          <w:szCs w:val="21"/>
        </w:rPr>
        <w:t>12</w:t>
      </w:r>
      <w:r>
        <w:rPr>
          <w:rFonts w:ascii="宋体" w:hAnsi="宋体" w:hint="eastAsia"/>
          <w:color w:val="000000"/>
          <w:szCs w:val="21"/>
        </w:rPr>
        <w:t>月</w:t>
      </w:r>
      <w:r>
        <w:rPr>
          <w:rFonts w:ascii="宋体" w:hAnsi="宋体"/>
          <w:color w:val="000000"/>
          <w:szCs w:val="21"/>
        </w:rPr>
        <w:t>31</w:t>
      </w:r>
      <w:r>
        <w:rPr>
          <w:rFonts w:ascii="宋体" w:hAnsi="宋体" w:hint="eastAsia"/>
          <w:color w:val="000000"/>
          <w:szCs w:val="21"/>
        </w:rPr>
        <w:t>日，实有退休干部的总人数。</w:t>
      </w:r>
    </w:p>
    <w:p w:rsidR="00F62D65" w:rsidRDefault="00F62D65" w:rsidP="00C86810">
      <w:pPr>
        <w:snapToGrid w:val="0"/>
        <w:spacing w:line="400" w:lineRule="exact"/>
        <w:ind w:firstLineChars="200" w:firstLine="31680"/>
        <w:outlineLvl w:val="0"/>
        <w:rPr>
          <w:rFonts w:ascii="宋体"/>
          <w:b/>
          <w:bCs/>
          <w:color w:val="000000"/>
        </w:rPr>
      </w:pPr>
    </w:p>
    <w:p w:rsidR="00F62D65" w:rsidRDefault="00F62D65" w:rsidP="00C86810">
      <w:pPr>
        <w:snapToGrid w:val="0"/>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2</w:t>
      </w:r>
      <w:r>
        <w:rPr>
          <w:rFonts w:ascii="宋体" w:hAnsi="宋体" w:hint="eastAsia"/>
          <w:b/>
          <w:bCs/>
          <w:color w:val="000000"/>
        </w:rPr>
        <w:t>号表</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经理人</w:t>
      </w:r>
      <w:r>
        <w:rPr>
          <w:rFonts w:ascii="宋体" w:hAnsi="宋体"/>
          <w:b/>
          <w:bCs/>
          <w:color w:val="000000"/>
          <w:szCs w:val="21"/>
        </w:rPr>
        <w:t xml:space="preserve">  </w:t>
      </w:r>
      <w:r>
        <w:rPr>
          <w:rFonts w:ascii="宋体" w:hAnsi="宋体" w:hint="eastAsia"/>
          <w:color w:val="000000"/>
          <w:szCs w:val="18"/>
        </w:rPr>
        <w:t>指在企业的总经理、副总经理、总会计师以及按副总经理进行管理的总工程师、总经济师等。</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党委（党组）负责人</w:t>
      </w:r>
      <w:r>
        <w:rPr>
          <w:rFonts w:ascii="宋体" w:hAnsi="宋体"/>
          <w:b/>
          <w:bCs/>
          <w:color w:val="000000"/>
          <w:szCs w:val="21"/>
        </w:rPr>
        <w:t xml:space="preserve">  </w:t>
      </w:r>
      <w:r>
        <w:rPr>
          <w:rFonts w:ascii="宋体" w:hAnsi="宋体" w:hint="eastAsia"/>
          <w:color w:val="000000"/>
          <w:szCs w:val="18"/>
        </w:rPr>
        <w:t>指企业的党委（党组）书记、副书记。</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部门负责人</w:t>
      </w:r>
      <w:r>
        <w:rPr>
          <w:rFonts w:ascii="宋体" w:hAnsi="宋体"/>
          <w:b/>
          <w:bCs/>
          <w:color w:val="000000"/>
          <w:szCs w:val="21"/>
        </w:rPr>
        <w:t xml:space="preserve">  </w:t>
      </w:r>
      <w:r>
        <w:rPr>
          <w:rFonts w:ascii="宋体" w:hAnsi="宋体" w:hint="eastAsia"/>
          <w:color w:val="000000"/>
          <w:szCs w:val="18"/>
        </w:rPr>
        <w:t>指企业各职能部门的负责人。</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博士、硕士</w:t>
      </w:r>
      <w:r>
        <w:rPr>
          <w:rFonts w:ascii="宋体" w:hAnsi="宋体"/>
          <w:b/>
          <w:bCs/>
          <w:color w:val="000000"/>
          <w:szCs w:val="21"/>
        </w:rPr>
        <w:t xml:space="preserve">  </w:t>
      </w:r>
      <w:r>
        <w:rPr>
          <w:rFonts w:ascii="宋体" w:hAnsi="宋体" w:hint="eastAsia"/>
          <w:color w:val="000000"/>
          <w:szCs w:val="18"/>
        </w:rPr>
        <w:t>指教育机构根据学生的专业知识和技术水平而授予的称号，以经国家学位管理部门批准，具有学位颁发权力的机构所颁发的博士、硕士学位证书为凭证。</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学位按照中共中央办公厅、国务院办公厅《关于转发〈中央组织部、人事部、教育部、国务院学位委员会关于加强和规范干部学历、学位管理工作的意见〉的通知》（厅字〔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4</w:t>
      </w:r>
      <w:r>
        <w:rPr>
          <w:rFonts w:ascii="宋体" w:hAnsi="宋体" w:hint="eastAsia"/>
          <w:color w:val="000000"/>
          <w:szCs w:val="18"/>
        </w:rPr>
        <w:t>号）和中央组织部办公厅《关于干部学历、学位检查清理实施意见的通知》（组厅字〔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9</w:t>
      </w:r>
      <w:r>
        <w:rPr>
          <w:rFonts w:ascii="宋体" w:hAnsi="宋体" w:hint="eastAsia"/>
          <w:color w:val="000000"/>
          <w:szCs w:val="18"/>
        </w:rPr>
        <w:t>号）进行清理后认定的学位统计。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有两个及以上学位的，按取得的最高学位统计；取得两个及以上同等学位的，仍填报在对应的同等学位栏（下表同）。</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港澳台及外籍人士</w:t>
      </w:r>
      <w:r>
        <w:rPr>
          <w:rFonts w:ascii="宋体" w:hAnsi="宋体"/>
          <w:b/>
          <w:bCs/>
          <w:color w:val="000000"/>
          <w:szCs w:val="21"/>
        </w:rPr>
        <w:t xml:space="preserve">  </w:t>
      </w:r>
      <w:r>
        <w:rPr>
          <w:rFonts w:ascii="宋体" w:hAnsi="宋体" w:hint="eastAsia"/>
          <w:color w:val="000000"/>
          <w:szCs w:val="18"/>
        </w:rPr>
        <w:t>指在中国境内的企业经营管理岗位、专业技术岗位上工作的港澳台及外籍人士（下表同）。</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学历</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18"/>
        </w:rPr>
        <w:t>指在教育机构中接受科学、文化知识训练的学习经历，以经教育行政部门批准，有国家认可的文凭颁发权力的学校及其它教育机构所颁发的毕业学历证书为凭证。</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学历按照中共中央办公厅、国务院办公厅《关于转发〈中央组织部、人事部、教育部、国务院学位委员会关于加强和规范干部学历、学位管理工作的意见〉的通知》（厅字〔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4</w:t>
      </w:r>
      <w:r>
        <w:rPr>
          <w:rFonts w:ascii="宋体" w:hAnsi="宋体" w:hint="eastAsia"/>
          <w:color w:val="000000"/>
          <w:szCs w:val="18"/>
        </w:rPr>
        <w:t>号）和中央组织部办公厅《关于干部学历、学位检查清理实施意见的通知》（组厅字〔</w:t>
      </w:r>
      <w:r>
        <w:rPr>
          <w:rFonts w:ascii="宋体" w:hAnsi="宋体"/>
          <w:color w:val="000000"/>
          <w:szCs w:val="18"/>
        </w:rPr>
        <w:t>2002</w:t>
      </w:r>
      <w:r>
        <w:rPr>
          <w:rFonts w:ascii="宋体" w:hAnsi="宋体" w:hint="eastAsia"/>
          <w:color w:val="000000"/>
          <w:szCs w:val="18"/>
        </w:rPr>
        <w:t>〕</w:t>
      </w:r>
      <w:r>
        <w:rPr>
          <w:rFonts w:ascii="宋体" w:hAnsi="宋体"/>
          <w:color w:val="000000"/>
          <w:szCs w:val="18"/>
        </w:rPr>
        <w:t>9</w:t>
      </w:r>
      <w:r>
        <w:rPr>
          <w:rFonts w:ascii="宋体" w:hAnsi="宋体" w:hint="eastAsia"/>
          <w:color w:val="000000"/>
          <w:szCs w:val="18"/>
        </w:rPr>
        <w:t>号）进行清理后认定的学历统计。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有两个及以上学历的，按接受教育的最高学历统计。在校学习及参加不脱产的夜校、业余学校、函授、自学考试等成人教育学习的，未取得新的学历之前，按现有学历统计。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取得两个及以上同等学历的，学历仍填报在对应的同等学历栏。取得中等技工学历的，学历填报在“高中及以下”栏。</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参加各种课程进修班学习获得结业证书的和仅获得硕士以上学位证书而未取得学历证书的，仍按原学历统计。</w:t>
      </w:r>
    </w:p>
    <w:p w:rsidR="00F62D65" w:rsidRDefault="00F62D65" w:rsidP="00C86810">
      <w:pPr>
        <w:spacing w:line="400" w:lineRule="exact"/>
        <w:ind w:firstLineChars="200" w:firstLine="31680"/>
        <w:rPr>
          <w:rFonts w:ascii="宋体"/>
          <w:color w:val="000000"/>
          <w:szCs w:val="18"/>
        </w:rPr>
      </w:pPr>
      <w:r>
        <w:rPr>
          <w:rFonts w:ascii="宋体" w:hAnsi="宋体" w:hint="eastAsia"/>
          <w:color w:val="000000"/>
          <w:szCs w:val="18"/>
        </w:rPr>
        <w:t>具有学籍的但未学完教学计划规定的课程而中途退学肄业生（被开除学籍者除外）的学历均按下一层次学历统计。研究生肄业统计在“大学本科”栏，大学本科肄业统计在“大学专科”栏，大学专科肄业统计在“中专”栏，以此类推。</w:t>
      </w:r>
    </w:p>
    <w:p w:rsidR="00F62D65" w:rsidRDefault="00F62D65" w:rsidP="00C86810">
      <w:pPr>
        <w:spacing w:line="400" w:lineRule="exact"/>
        <w:ind w:firstLineChars="200" w:firstLine="31680"/>
        <w:rPr>
          <w:rFonts w:ascii="宋体"/>
          <w:color w:val="000000"/>
          <w:szCs w:val="18"/>
        </w:rPr>
      </w:pPr>
      <w:r>
        <w:rPr>
          <w:rFonts w:ascii="宋体" w:hAnsi="宋体"/>
          <w:color w:val="000000"/>
          <w:szCs w:val="18"/>
        </w:rPr>
        <w:t>1970</w:t>
      </w:r>
      <w:r>
        <w:rPr>
          <w:rFonts w:ascii="宋体" w:hAnsi="宋体" w:hint="eastAsia"/>
          <w:color w:val="000000"/>
          <w:szCs w:val="18"/>
        </w:rPr>
        <w:t>年至</w:t>
      </w:r>
      <w:r>
        <w:rPr>
          <w:rFonts w:ascii="宋体" w:hAnsi="宋体"/>
          <w:color w:val="000000"/>
          <w:szCs w:val="18"/>
        </w:rPr>
        <w:t>1976</w:t>
      </w:r>
      <w:r>
        <w:rPr>
          <w:rFonts w:ascii="宋体" w:hAnsi="宋体" w:hint="eastAsia"/>
          <w:color w:val="000000"/>
          <w:szCs w:val="18"/>
        </w:rPr>
        <w:t>年入学的大学普通班毕业生，统计在大学专科栏（下表同）。</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21"/>
        </w:rPr>
        <w:t>年龄</w:t>
      </w:r>
      <w:r>
        <w:rPr>
          <w:rFonts w:ascii="黑体" w:eastAsia="黑体" w:hAnsi="黑体" w:cs="黑体"/>
          <w:color w:val="000000"/>
          <w:szCs w:val="21"/>
        </w:rPr>
        <w:t xml:space="preserve"> </w:t>
      </w:r>
      <w:r>
        <w:rPr>
          <w:rFonts w:ascii="宋体" w:hAnsi="宋体"/>
          <w:b/>
          <w:bCs/>
          <w:color w:val="000000"/>
          <w:szCs w:val="21"/>
        </w:rPr>
        <w:t xml:space="preserve"> </w:t>
      </w:r>
      <w:r>
        <w:rPr>
          <w:rFonts w:ascii="宋体" w:hAnsi="宋体" w:hint="eastAsia"/>
          <w:color w:val="000000"/>
          <w:szCs w:val="18"/>
        </w:rPr>
        <w:t>指统计截止日期时干部的实足年龄（周岁）。如</w:t>
      </w:r>
      <w:r>
        <w:rPr>
          <w:rFonts w:ascii="宋体" w:hAnsi="宋体"/>
          <w:color w:val="000000"/>
          <w:szCs w:val="18"/>
        </w:rPr>
        <w:t>1954</w:t>
      </w:r>
      <w:r>
        <w:rPr>
          <w:rFonts w:ascii="宋体" w:hAnsi="宋体" w:hint="eastAsia"/>
          <w:color w:val="000000"/>
          <w:szCs w:val="18"/>
        </w:rPr>
        <w:t>年</w:t>
      </w:r>
      <w:r>
        <w:rPr>
          <w:rFonts w:ascii="宋体" w:hAnsi="宋体"/>
          <w:color w:val="000000"/>
          <w:szCs w:val="18"/>
        </w:rPr>
        <w:t>12</w:t>
      </w:r>
      <w:r>
        <w:rPr>
          <w:rFonts w:ascii="宋体" w:hAnsi="宋体" w:hint="eastAsia"/>
          <w:color w:val="000000"/>
          <w:szCs w:val="18"/>
        </w:rPr>
        <w:t>月出生的人员，在</w:t>
      </w:r>
      <w:r>
        <w:rPr>
          <w:rFonts w:ascii="宋体" w:hAnsi="宋体"/>
          <w:color w:val="000000"/>
          <w:szCs w:val="18"/>
        </w:rPr>
        <w:t>2004</w:t>
      </w:r>
      <w:r>
        <w:rPr>
          <w:rFonts w:ascii="宋体" w:hAnsi="宋体" w:hint="eastAsia"/>
          <w:color w:val="000000"/>
          <w:szCs w:val="18"/>
        </w:rPr>
        <w:t>年</w:t>
      </w:r>
      <w:r>
        <w:rPr>
          <w:rFonts w:ascii="宋体" w:hAnsi="宋体"/>
          <w:color w:val="000000"/>
          <w:szCs w:val="18"/>
        </w:rPr>
        <w:t>12</w:t>
      </w:r>
      <w:r>
        <w:rPr>
          <w:rFonts w:ascii="宋体" w:hAnsi="宋体" w:hint="eastAsia"/>
          <w:color w:val="000000"/>
          <w:szCs w:val="18"/>
        </w:rPr>
        <w:t>月</w:t>
      </w:r>
      <w:r>
        <w:rPr>
          <w:rFonts w:ascii="宋体" w:hAnsi="宋体"/>
          <w:color w:val="000000"/>
          <w:szCs w:val="18"/>
        </w:rPr>
        <w:t>31</w:t>
      </w:r>
      <w:r>
        <w:rPr>
          <w:rFonts w:ascii="宋体" w:hAnsi="宋体" w:hint="eastAsia"/>
          <w:color w:val="000000"/>
          <w:szCs w:val="18"/>
        </w:rPr>
        <w:t>日统计时计算为</w:t>
      </w:r>
      <w:r>
        <w:rPr>
          <w:rFonts w:ascii="宋体" w:hAnsi="宋体"/>
          <w:color w:val="000000"/>
          <w:szCs w:val="18"/>
        </w:rPr>
        <w:t>50</w:t>
      </w:r>
      <w:r>
        <w:rPr>
          <w:rFonts w:ascii="宋体" w:hAnsi="宋体" w:hint="eastAsia"/>
          <w:color w:val="000000"/>
          <w:szCs w:val="18"/>
        </w:rPr>
        <w:t>周岁；而</w:t>
      </w:r>
      <w:r>
        <w:rPr>
          <w:rFonts w:ascii="宋体" w:hAnsi="宋体"/>
          <w:color w:val="000000"/>
          <w:szCs w:val="18"/>
        </w:rPr>
        <w:t>1955</w:t>
      </w:r>
      <w:r>
        <w:rPr>
          <w:rFonts w:ascii="宋体" w:hAnsi="宋体" w:hint="eastAsia"/>
          <w:color w:val="000000"/>
          <w:szCs w:val="18"/>
        </w:rPr>
        <w:t>年</w:t>
      </w:r>
      <w:r>
        <w:rPr>
          <w:rFonts w:ascii="宋体" w:hAnsi="宋体"/>
          <w:color w:val="000000"/>
          <w:szCs w:val="18"/>
        </w:rPr>
        <w:t>1</w:t>
      </w:r>
      <w:r>
        <w:rPr>
          <w:rFonts w:ascii="宋体" w:hAnsi="宋体" w:hint="eastAsia"/>
          <w:color w:val="000000"/>
          <w:szCs w:val="18"/>
        </w:rPr>
        <w:t>月出生的人员，则计算为</w:t>
      </w:r>
      <w:r>
        <w:rPr>
          <w:rFonts w:ascii="宋体" w:hAnsi="宋体"/>
          <w:color w:val="000000"/>
          <w:szCs w:val="18"/>
        </w:rPr>
        <w:t>49</w:t>
      </w:r>
      <w:r>
        <w:rPr>
          <w:rFonts w:ascii="宋体" w:hAnsi="宋体" w:hint="eastAsia"/>
          <w:color w:val="000000"/>
          <w:szCs w:val="18"/>
        </w:rPr>
        <w:t>周岁（下表同）。</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配置方式</w:t>
      </w:r>
      <w:r>
        <w:rPr>
          <w:rFonts w:ascii="宋体" w:hAnsi="宋体"/>
          <w:b/>
          <w:bCs/>
          <w:color w:val="000000"/>
          <w:szCs w:val="21"/>
        </w:rPr>
        <w:t xml:space="preserve">  </w:t>
      </w:r>
      <w:r>
        <w:rPr>
          <w:rFonts w:ascii="宋体" w:hAnsi="宋体" w:hint="eastAsia"/>
          <w:color w:val="000000"/>
          <w:szCs w:val="21"/>
        </w:rPr>
        <w:t>指企业经营管理人才在现职岗位上的任职方式。</w:t>
      </w:r>
    </w:p>
    <w:p w:rsidR="00F62D65" w:rsidRDefault="00F62D65" w:rsidP="00C86810">
      <w:pPr>
        <w:spacing w:line="400" w:lineRule="exact"/>
        <w:ind w:firstLineChars="200" w:firstLine="31680"/>
        <w:rPr>
          <w:rFonts w:ascii="宋体"/>
          <w:color w:val="000000"/>
          <w:szCs w:val="21"/>
        </w:rPr>
      </w:pPr>
      <w:r>
        <w:rPr>
          <w:rFonts w:ascii="宋体" w:hAnsi="宋体" w:hint="eastAsia"/>
          <w:color w:val="000000"/>
          <w:szCs w:val="21"/>
        </w:rPr>
        <w:t>委任或直接聘任</w:t>
      </w:r>
      <w:r>
        <w:rPr>
          <w:rFonts w:ascii="宋体" w:hAnsi="宋体"/>
          <w:color w:val="000000"/>
          <w:szCs w:val="21"/>
        </w:rPr>
        <w:t>:</w:t>
      </w:r>
      <w:r>
        <w:rPr>
          <w:rFonts w:ascii="宋体" w:hAnsi="宋体" w:hint="eastAsia"/>
          <w:color w:val="000000"/>
          <w:szCs w:val="21"/>
        </w:rPr>
        <w:t>是指企业配置使用人才过程中</w:t>
      </w:r>
      <w:r>
        <w:rPr>
          <w:rFonts w:ascii="宋体"/>
          <w:color w:val="000000"/>
          <w:szCs w:val="21"/>
        </w:rPr>
        <w:t>,</w:t>
      </w:r>
      <w:r>
        <w:rPr>
          <w:rFonts w:ascii="宋体" w:hAnsi="宋体" w:hint="eastAsia"/>
          <w:color w:val="000000"/>
          <w:szCs w:val="21"/>
        </w:rPr>
        <w:t>由组织人事部门直接选拔</w:t>
      </w:r>
      <w:r>
        <w:rPr>
          <w:rFonts w:ascii="宋体"/>
          <w:color w:val="000000"/>
          <w:szCs w:val="21"/>
        </w:rPr>
        <w:t>,</w:t>
      </w:r>
      <w:r>
        <w:rPr>
          <w:rFonts w:ascii="宋体" w:hAnsi="宋体" w:hint="eastAsia"/>
          <w:color w:val="000000"/>
          <w:szCs w:val="21"/>
        </w:rPr>
        <w:t>党委</w:t>
      </w:r>
      <w:r>
        <w:rPr>
          <w:rFonts w:ascii="宋体" w:hAnsi="宋体"/>
          <w:color w:val="000000"/>
          <w:szCs w:val="21"/>
        </w:rPr>
        <w:t>(</w:t>
      </w:r>
      <w:r>
        <w:rPr>
          <w:rFonts w:ascii="宋体" w:hAnsi="宋体" w:hint="eastAsia"/>
          <w:color w:val="000000"/>
          <w:szCs w:val="21"/>
        </w:rPr>
        <w:t>党组</w:t>
      </w:r>
      <w:r>
        <w:rPr>
          <w:rFonts w:ascii="宋体" w:hAnsi="宋体"/>
          <w:color w:val="000000"/>
          <w:szCs w:val="21"/>
        </w:rPr>
        <w:t>)</w:t>
      </w:r>
      <w:r>
        <w:rPr>
          <w:rFonts w:ascii="宋体" w:hAnsi="宋体" w:hint="eastAsia"/>
          <w:color w:val="000000"/>
          <w:szCs w:val="21"/>
        </w:rPr>
        <w:t>讨论决定任用的人才使用方式。</w:t>
      </w:r>
    </w:p>
    <w:p w:rsidR="00F62D65" w:rsidRDefault="00F62D65" w:rsidP="00C86810">
      <w:pPr>
        <w:spacing w:line="400" w:lineRule="exact"/>
        <w:ind w:firstLineChars="200" w:firstLine="31680"/>
        <w:rPr>
          <w:rFonts w:ascii="宋体"/>
          <w:color w:val="000000"/>
          <w:szCs w:val="21"/>
        </w:rPr>
      </w:pPr>
      <w:r>
        <w:rPr>
          <w:rFonts w:ascii="宋体" w:hAnsi="宋体" w:hint="eastAsia"/>
          <w:color w:val="000000"/>
          <w:szCs w:val="21"/>
        </w:rPr>
        <w:t>选任</w:t>
      </w:r>
      <w:r>
        <w:rPr>
          <w:rFonts w:ascii="宋体" w:hAnsi="宋体"/>
          <w:color w:val="000000"/>
          <w:szCs w:val="21"/>
        </w:rPr>
        <w:t>:</w:t>
      </w:r>
      <w:r>
        <w:rPr>
          <w:rFonts w:ascii="宋体" w:hAnsi="宋体" w:hint="eastAsia"/>
          <w:color w:val="000000"/>
          <w:szCs w:val="21"/>
        </w:rPr>
        <w:t>是指企业配置使用人才过程中</w:t>
      </w:r>
      <w:r>
        <w:rPr>
          <w:rFonts w:ascii="宋体"/>
          <w:color w:val="000000"/>
          <w:szCs w:val="21"/>
        </w:rPr>
        <w:t>,</w:t>
      </w:r>
      <w:r>
        <w:rPr>
          <w:rFonts w:ascii="宋体" w:hAnsi="宋体" w:hint="eastAsia"/>
          <w:color w:val="000000"/>
          <w:szCs w:val="21"/>
        </w:rPr>
        <w:t>通过依法民主选举的方式产生人选</w:t>
      </w:r>
      <w:r>
        <w:rPr>
          <w:rFonts w:ascii="宋体"/>
          <w:color w:val="000000"/>
          <w:szCs w:val="21"/>
        </w:rPr>
        <w:t>,</w:t>
      </w:r>
      <w:r>
        <w:rPr>
          <w:rFonts w:ascii="宋体" w:hAnsi="宋体" w:hint="eastAsia"/>
          <w:color w:val="000000"/>
          <w:szCs w:val="21"/>
        </w:rPr>
        <w:t>并经组织审定的人才使用方式</w:t>
      </w:r>
      <w:r>
        <w:rPr>
          <w:rFonts w:ascii="宋体"/>
          <w:color w:val="000000"/>
          <w:szCs w:val="21"/>
        </w:rPr>
        <w:t>.</w:t>
      </w:r>
      <w:r>
        <w:rPr>
          <w:rFonts w:ascii="宋体" w:hAnsi="宋体" w:hint="eastAsia"/>
          <w:color w:val="000000"/>
          <w:szCs w:val="21"/>
        </w:rPr>
        <w:t>如</w:t>
      </w:r>
      <w:r>
        <w:rPr>
          <w:rFonts w:ascii="宋体" w:hAnsi="宋体"/>
          <w:color w:val="000000"/>
          <w:szCs w:val="21"/>
        </w:rPr>
        <w:t>:</w:t>
      </w:r>
      <w:r>
        <w:rPr>
          <w:rFonts w:ascii="宋体" w:hAnsi="宋体" w:hint="eastAsia"/>
          <w:color w:val="000000"/>
          <w:szCs w:val="21"/>
        </w:rPr>
        <w:t>党委成员、工会主席等。</w:t>
      </w:r>
    </w:p>
    <w:p w:rsidR="00F62D65" w:rsidRDefault="00F62D65" w:rsidP="00C86810">
      <w:pPr>
        <w:spacing w:line="400" w:lineRule="exact"/>
        <w:ind w:firstLineChars="200" w:firstLine="31680"/>
        <w:rPr>
          <w:rFonts w:ascii="宋体"/>
          <w:color w:val="000000"/>
          <w:szCs w:val="21"/>
        </w:rPr>
      </w:pPr>
      <w:r>
        <w:rPr>
          <w:rFonts w:ascii="宋体" w:hAnsi="宋体" w:hint="eastAsia"/>
          <w:color w:val="000000"/>
          <w:szCs w:val="21"/>
        </w:rPr>
        <w:t>市场化选聘</w:t>
      </w:r>
      <w:r>
        <w:rPr>
          <w:rFonts w:ascii="宋体" w:hAnsi="宋体"/>
          <w:color w:val="000000"/>
          <w:szCs w:val="21"/>
        </w:rPr>
        <w:t>:</w:t>
      </w:r>
      <w:r>
        <w:rPr>
          <w:rFonts w:ascii="宋体" w:hAnsi="宋体" w:hint="eastAsia"/>
          <w:color w:val="000000"/>
          <w:szCs w:val="21"/>
        </w:rPr>
        <w:t>是企业配置使用人才过程中</w:t>
      </w:r>
      <w:r>
        <w:rPr>
          <w:rFonts w:ascii="宋体"/>
          <w:color w:val="000000"/>
          <w:szCs w:val="21"/>
        </w:rPr>
        <w:t>,</w:t>
      </w:r>
      <w:r>
        <w:rPr>
          <w:rFonts w:ascii="宋体" w:hAnsi="宋体" w:hint="eastAsia"/>
          <w:color w:val="000000"/>
          <w:szCs w:val="21"/>
        </w:rPr>
        <w:t>通过内部竞争上岗、公开招聘、人才市场选聘方式</w:t>
      </w:r>
      <w:r>
        <w:rPr>
          <w:rFonts w:ascii="宋体"/>
          <w:color w:val="000000"/>
          <w:szCs w:val="21"/>
        </w:rPr>
        <w:t>,</w:t>
      </w:r>
      <w:r>
        <w:rPr>
          <w:rFonts w:ascii="宋体" w:hAnsi="宋体" w:hint="eastAsia"/>
          <w:color w:val="000000"/>
          <w:szCs w:val="21"/>
        </w:rPr>
        <w:t>经考察了解</w:t>
      </w:r>
      <w:r>
        <w:rPr>
          <w:rFonts w:ascii="宋体"/>
          <w:color w:val="000000"/>
          <w:szCs w:val="21"/>
        </w:rPr>
        <w:t>,</w:t>
      </w:r>
      <w:r>
        <w:rPr>
          <w:rFonts w:ascii="宋体" w:hAnsi="宋体" w:hint="eastAsia"/>
          <w:color w:val="000000"/>
          <w:szCs w:val="21"/>
        </w:rPr>
        <w:t>并经党委</w:t>
      </w:r>
      <w:r>
        <w:rPr>
          <w:rFonts w:ascii="宋体" w:hAnsi="宋体"/>
          <w:color w:val="000000"/>
          <w:szCs w:val="21"/>
        </w:rPr>
        <w:t>(</w:t>
      </w:r>
      <w:r>
        <w:rPr>
          <w:rFonts w:ascii="宋体" w:hAnsi="宋体" w:hint="eastAsia"/>
          <w:color w:val="000000"/>
          <w:szCs w:val="21"/>
        </w:rPr>
        <w:t>党组</w:t>
      </w:r>
      <w:r>
        <w:rPr>
          <w:rFonts w:ascii="宋体" w:hAnsi="宋体"/>
          <w:color w:val="000000"/>
          <w:szCs w:val="21"/>
        </w:rPr>
        <w:t>)</w:t>
      </w:r>
      <w:r>
        <w:rPr>
          <w:rFonts w:ascii="宋体" w:hAnsi="宋体" w:hint="eastAsia"/>
          <w:color w:val="000000"/>
          <w:szCs w:val="21"/>
        </w:rPr>
        <w:t>讨论决定任用的人才使用方式。</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在当前岗位任职年限</w:t>
      </w:r>
      <w:r>
        <w:rPr>
          <w:rFonts w:ascii="宋体" w:hAnsi="宋体"/>
          <w:b/>
          <w:bCs/>
          <w:color w:val="000000"/>
          <w:szCs w:val="21"/>
        </w:rPr>
        <w:t xml:space="preserve">  </w:t>
      </w:r>
      <w:r>
        <w:rPr>
          <w:rFonts w:ascii="宋体" w:hAnsi="宋体" w:hint="eastAsia"/>
          <w:color w:val="000000"/>
          <w:szCs w:val="21"/>
        </w:rPr>
        <w:t>指企业经营管理人才在当前岗位的任职时间。</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年薪酬水平</w:t>
      </w:r>
      <w:r>
        <w:rPr>
          <w:rFonts w:ascii="宋体" w:hAnsi="宋体"/>
          <w:b/>
          <w:bCs/>
          <w:color w:val="000000"/>
          <w:szCs w:val="21"/>
        </w:rPr>
        <w:t xml:space="preserve">  </w:t>
      </w:r>
      <w:r>
        <w:rPr>
          <w:rFonts w:ascii="宋体" w:hAnsi="宋体" w:hint="eastAsia"/>
          <w:color w:val="000000"/>
          <w:szCs w:val="21"/>
        </w:rPr>
        <w:t>指经营管理人才当年度内在企业的总收入。</w:t>
      </w:r>
    </w:p>
    <w:p w:rsidR="00F62D65" w:rsidRDefault="00F62D65" w:rsidP="00074685">
      <w:pPr>
        <w:spacing w:line="240" w:lineRule="exact"/>
        <w:outlineLvl w:val="0"/>
        <w:rPr>
          <w:rFonts w:ascii="宋体"/>
          <w:b/>
          <w:bCs/>
          <w:color w:val="000000"/>
        </w:rPr>
      </w:pP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4</w:t>
      </w:r>
      <w:r>
        <w:rPr>
          <w:rFonts w:ascii="宋体" w:hAnsi="宋体" w:hint="eastAsia"/>
          <w:b/>
          <w:bCs/>
          <w:color w:val="000000"/>
        </w:rPr>
        <w:t>号表</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在管理岗位工作的</w:t>
      </w:r>
      <w:r>
        <w:rPr>
          <w:rFonts w:ascii="宋体" w:hAnsi="宋体"/>
          <w:b/>
          <w:bCs/>
          <w:color w:val="000000"/>
          <w:szCs w:val="21"/>
        </w:rPr>
        <w:t xml:space="preserve">  </w:t>
      </w:r>
      <w:r>
        <w:rPr>
          <w:rFonts w:ascii="宋体" w:hAnsi="宋体" w:hint="eastAsia"/>
          <w:color w:val="000000"/>
          <w:szCs w:val="21"/>
        </w:rPr>
        <w:t>指在专业技术管理岗位工作和在管理岗位工作具有专业技术职务（资格）的人员。</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职业资格</w:t>
      </w:r>
      <w:r>
        <w:rPr>
          <w:rFonts w:ascii="宋体" w:hAnsi="宋体"/>
          <w:b/>
          <w:bCs/>
          <w:color w:val="000000"/>
          <w:szCs w:val="21"/>
        </w:rPr>
        <w:t xml:space="preserve">  </w:t>
      </w:r>
      <w:r>
        <w:rPr>
          <w:rFonts w:ascii="宋体" w:hAnsi="宋体" w:hint="eastAsia"/>
          <w:color w:val="000000"/>
          <w:szCs w:val="21"/>
        </w:rPr>
        <w:t>即专业技术人员职业资格，分为职业准入资格和职业水平认证资格。职业准入资格：按照国家相关法律法规规定，在涉及国家安全、公共利益和关系人民生命财产安全等专业技术工作岗位建立的人员资格管理制度，实行注册管理。职业准入资格也是专业技术人员从事法定条件规定的特定专业技术岗位工作的必备条件，属于行政许可范畴。专业技术人员依据有关规定通过国家统一考试等方式取得职业准入资格。职业水平认证资格：根据经济社会发展和用人单位需要，专业技术人员通过参加国家职业水平认证考试取得的资格。</w:t>
      </w:r>
    </w:p>
    <w:p w:rsidR="00F62D65" w:rsidRDefault="00F62D65" w:rsidP="00C86810">
      <w:pPr>
        <w:spacing w:line="400" w:lineRule="exact"/>
        <w:ind w:firstLineChars="200" w:firstLine="31680"/>
        <w:rPr>
          <w:rFonts w:ascii="宋体"/>
          <w:color w:val="000000"/>
          <w:szCs w:val="21"/>
        </w:rPr>
      </w:pPr>
      <w:r>
        <w:rPr>
          <w:rFonts w:ascii="黑体" w:eastAsia="黑体" w:hAnsi="黑体" w:cs="黑体" w:hint="eastAsia"/>
          <w:color w:val="000000"/>
          <w:szCs w:val="21"/>
        </w:rPr>
        <w:t>专业技术职务</w:t>
      </w:r>
      <w:r>
        <w:rPr>
          <w:rFonts w:ascii="宋体" w:hAnsi="宋体"/>
          <w:b/>
          <w:bCs/>
          <w:color w:val="000000"/>
          <w:szCs w:val="21"/>
        </w:rPr>
        <w:t xml:space="preserve">  </w:t>
      </w:r>
      <w:r>
        <w:rPr>
          <w:rFonts w:ascii="宋体" w:hAnsi="宋体" w:hint="eastAsia"/>
          <w:color w:val="000000"/>
          <w:szCs w:val="21"/>
        </w:rPr>
        <w:t>指按现行专业技术职务任职资格序列，被聘任相关专业技术职务的人员。</w:t>
      </w:r>
    </w:p>
    <w:p w:rsidR="00F62D65" w:rsidRDefault="00F62D65" w:rsidP="00C86810">
      <w:pPr>
        <w:spacing w:line="400" w:lineRule="exact"/>
        <w:ind w:firstLineChars="200" w:firstLine="31680"/>
        <w:outlineLvl w:val="0"/>
        <w:rPr>
          <w:rFonts w:ascii="宋体"/>
          <w:b/>
          <w:bCs/>
          <w:color w:val="000000"/>
        </w:rPr>
      </w:pP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5</w:t>
      </w:r>
      <w:r>
        <w:rPr>
          <w:rFonts w:ascii="宋体" w:hAnsi="宋体" w:hint="eastAsia"/>
          <w:b/>
          <w:bCs/>
          <w:color w:val="000000"/>
        </w:rPr>
        <w:t>号表</w:t>
      </w:r>
    </w:p>
    <w:p w:rsidR="00F62D65" w:rsidRDefault="00F62D65" w:rsidP="00C86810">
      <w:pPr>
        <w:spacing w:line="400" w:lineRule="exact"/>
        <w:ind w:firstLineChars="200" w:firstLine="31680"/>
        <w:rPr>
          <w:rFonts w:ascii="宋体"/>
          <w:b/>
          <w:bCs/>
          <w:color w:val="000000"/>
          <w:szCs w:val="18"/>
        </w:rPr>
      </w:pPr>
      <w:r>
        <w:rPr>
          <w:rFonts w:ascii="黑体" w:eastAsia="黑体" w:hAnsi="黑体" w:cs="黑体" w:hint="eastAsia"/>
          <w:color w:val="000000"/>
          <w:szCs w:val="18"/>
        </w:rPr>
        <w:t>本单位特殊专业技术人才数</w:t>
      </w:r>
      <w:r>
        <w:rPr>
          <w:rFonts w:ascii="宋体" w:hAnsi="宋体"/>
          <w:b/>
          <w:bCs/>
          <w:color w:val="000000"/>
          <w:szCs w:val="18"/>
        </w:rPr>
        <w:t xml:space="preserve">  </w:t>
      </w:r>
      <w:r>
        <w:rPr>
          <w:rFonts w:ascii="宋体" w:hAnsi="宋体" w:hint="eastAsia"/>
          <w:color w:val="000000"/>
          <w:szCs w:val="18"/>
        </w:rPr>
        <w:t>是指本单位特殊专业技术人才的数量。一人有多个称号的，在</w:t>
      </w:r>
      <w:r>
        <w:rPr>
          <w:rFonts w:ascii="宋体" w:hAnsi="宋体" w:hint="eastAsia"/>
          <w:b/>
          <w:bCs/>
          <w:color w:val="000000"/>
          <w:szCs w:val="18"/>
        </w:rPr>
        <w:t>此栏只填写一次（不得重复计算），但在表内所列人员对应的称号栏要分别填写一次。</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中国科学院院士</w:t>
      </w:r>
      <w:r>
        <w:rPr>
          <w:rFonts w:ascii="宋体" w:hAnsi="宋体"/>
          <w:b/>
          <w:bCs/>
          <w:color w:val="000000"/>
          <w:szCs w:val="18"/>
        </w:rPr>
        <w:t xml:space="preserve">  </w:t>
      </w:r>
      <w:r>
        <w:rPr>
          <w:rFonts w:ascii="宋体" w:hAnsi="宋体" w:hint="eastAsia"/>
          <w:color w:val="000000"/>
          <w:szCs w:val="18"/>
        </w:rPr>
        <w:t>指根据《中国科学院院士章程》规定，从在科学技术领域做出系统的、创造性的成就和重大贡献的中国国籍研究员、教授（或同等职称的学者、专家）中推荐并当选的院士。</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中国工程院院士</w:t>
      </w:r>
      <w:r>
        <w:rPr>
          <w:rFonts w:ascii="宋体" w:hAnsi="宋体"/>
          <w:b/>
          <w:bCs/>
          <w:color w:val="000000"/>
          <w:szCs w:val="18"/>
        </w:rPr>
        <w:t xml:space="preserve">  </w:t>
      </w:r>
      <w:r>
        <w:rPr>
          <w:rFonts w:ascii="宋体" w:hAnsi="宋体" w:hint="eastAsia"/>
          <w:color w:val="000000"/>
          <w:szCs w:val="18"/>
        </w:rPr>
        <w:t>指根据《中国工程院院士章程》规定，从在工程科学技术方面做出重大的、创造性的成就和贡献的中国国籍高级工程师、研究员、教授（或具有同等职称的专家）中推荐并当选的院士。</w:t>
      </w:r>
    </w:p>
    <w:p w:rsidR="00F62D65" w:rsidRDefault="00F62D65" w:rsidP="00074685">
      <w:pPr>
        <w:spacing w:line="400" w:lineRule="exact"/>
        <w:rPr>
          <w:rFonts w:ascii="宋体"/>
          <w:szCs w:val="21"/>
        </w:rPr>
      </w:pPr>
      <w:r>
        <w:rPr>
          <w:rFonts w:ascii="宋体" w:hAnsi="宋体"/>
          <w:b/>
          <w:szCs w:val="21"/>
        </w:rPr>
        <w:t xml:space="preserve">    </w:t>
      </w:r>
      <w:r>
        <w:rPr>
          <w:rFonts w:ascii="黑体" w:eastAsia="黑体" w:hAnsi="黑体" w:cs="黑体" w:hint="eastAsia"/>
          <w:bCs/>
          <w:szCs w:val="21"/>
        </w:rPr>
        <w:t>有突出贡献中青年专家</w:t>
      </w:r>
      <w:r>
        <w:rPr>
          <w:rFonts w:ascii="宋体" w:hAnsi="宋体"/>
          <w:b/>
          <w:szCs w:val="21"/>
        </w:rPr>
        <w:t xml:space="preserve">  </w:t>
      </w:r>
      <w:r>
        <w:rPr>
          <w:rFonts w:ascii="宋体" w:hAnsi="宋体" w:hint="eastAsia"/>
          <w:szCs w:val="21"/>
        </w:rPr>
        <w:t>按照中央落实知识分子方针政策要求，</w:t>
      </w:r>
      <w:r>
        <w:rPr>
          <w:rFonts w:ascii="宋体" w:hAnsi="宋体"/>
          <w:szCs w:val="21"/>
        </w:rPr>
        <w:t>1984</w:t>
      </w:r>
      <w:r>
        <w:rPr>
          <w:rFonts w:ascii="宋体" w:hAnsi="宋体" w:hint="eastAsia"/>
          <w:szCs w:val="21"/>
        </w:rPr>
        <w:t>年</w:t>
      </w:r>
      <w:r>
        <w:rPr>
          <w:rFonts w:ascii="宋体" w:hAnsi="宋体"/>
          <w:szCs w:val="21"/>
        </w:rPr>
        <w:t>1</w:t>
      </w:r>
      <w:r>
        <w:rPr>
          <w:rFonts w:ascii="宋体" w:hAnsi="宋体" w:hint="eastAsia"/>
          <w:szCs w:val="21"/>
        </w:rPr>
        <w:t>月中组部、中宣部、原劳动人事部、财政部联合下发《优先提高有突出贡献的中青年科学、技术、管理专家生活待遇的通知》，面向国有企、事业单位选拔了一批在科学研究、高等教育、医疗卫生、工农业生产、科技管理等领域做出突出贡献的中青年专业技术人员。</w:t>
      </w:r>
      <w:r>
        <w:rPr>
          <w:rFonts w:ascii="宋体" w:hAnsi="宋体"/>
          <w:szCs w:val="21"/>
        </w:rPr>
        <w:t>1984-1998</w:t>
      </w:r>
      <w:r>
        <w:rPr>
          <w:rFonts w:ascii="宋体" w:hAnsi="宋体" w:hint="eastAsia"/>
          <w:szCs w:val="21"/>
        </w:rPr>
        <w:t>年共</w:t>
      </w:r>
      <w:r>
        <w:rPr>
          <w:rFonts w:ascii="宋体" w:hAnsi="宋体"/>
          <w:szCs w:val="21"/>
        </w:rPr>
        <w:t>8</w:t>
      </w:r>
      <w:r>
        <w:rPr>
          <w:rFonts w:ascii="宋体" w:hAnsi="宋体" w:hint="eastAsia"/>
          <w:szCs w:val="21"/>
        </w:rPr>
        <w:t>批</w:t>
      </w:r>
      <w:r>
        <w:rPr>
          <w:rFonts w:ascii="宋体" w:hAnsi="宋体"/>
          <w:szCs w:val="21"/>
        </w:rPr>
        <w:t>5206</w:t>
      </w:r>
      <w:r>
        <w:rPr>
          <w:rFonts w:ascii="宋体" w:hAnsi="宋体" w:hint="eastAsia"/>
          <w:szCs w:val="21"/>
        </w:rPr>
        <w:t>人。</w:t>
      </w:r>
      <w:r>
        <w:rPr>
          <w:rFonts w:ascii="宋体" w:hAnsi="宋体"/>
          <w:szCs w:val="21"/>
        </w:rPr>
        <w:t>2012</w:t>
      </w:r>
      <w:r>
        <w:rPr>
          <w:rFonts w:ascii="宋体" w:hAnsi="宋体" w:hint="eastAsia"/>
          <w:szCs w:val="21"/>
        </w:rPr>
        <w:t>年以后，经国务院批准与国家百千万人才工程统筹合并实施，对</w:t>
      </w:r>
      <w:r>
        <w:rPr>
          <w:rFonts w:ascii="宋体" w:hAnsi="宋体"/>
          <w:szCs w:val="21"/>
        </w:rPr>
        <w:t>2013</w:t>
      </w:r>
      <w:r>
        <w:rPr>
          <w:rFonts w:ascii="宋体" w:hAnsi="宋体" w:hint="eastAsia"/>
          <w:szCs w:val="21"/>
        </w:rPr>
        <w:t>年之后入选国家百千万人才工程的人选，授予有突出贡献中青年专家称号。</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bCs/>
          <w:color w:val="000000"/>
          <w:szCs w:val="18"/>
        </w:rPr>
        <w:t>享受国务院政府特殊津贴人员</w:t>
      </w:r>
      <w:r>
        <w:rPr>
          <w:rFonts w:ascii="黑体" w:eastAsia="黑体" w:hAnsi="黑体" w:cs="黑体"/>
          <w:bCs/>
          <w:color w:val="000000"/>
          <w:szCs w:val="18"/>
        </w:rPr>
        <w:t xml:space="preserve"> </w:t>
      </w:r>
      <w:r>
        <w:rPr>
          <w:rFonts w:ascii="宋体" w:hAnsi="宋体"/>
          <w:b/>
          <w:bCs/>
          <w:color w:val="000000"/>
          <w:szCs w:val="18"/>
        </w:rPr>
        <w:t xml:space="preserve"> </w:t>
      </w:r>
      <w:r>
        <w:rPr>
          <w:rFonts w:ascii="宋体" w:hAnsi="宋体" w:hint="eastAsia"/>
          <w:color w:val="000000"/>
          <w:szCs w:val="18"/>
        </w:rPr>
        <w:t>指根据党中央、国务院《关于给做出突出贡献的专家、学者、技术人员发放政府特殊津贴的通知》（中发</w:t>
      </w:r>
      <w:r>
        <w:rPr>
          <w:rFonts w:ascii="宋体" w:hAnsi="宋体"/>
          <w:color w:val="000000"/>
          <w:szCs w:val="18"/>
        </w:rPr>
        <w:t>[1990]10</w:t>
      </w:r>
      <w:r>
        <w:rPr>
          <w:rFonts w:ascii="宋体" w:hAnsi="宋体" w:hint="eastAsia"/>
          <w:color w:val="000000"/>
          <w:szCs w:val="18"/>
        </w:rPr>
        <w:t>号）的有关规定，各地区、各部门按照选拔条件和规定程序，推荐上报在科研、教育、文化、卫生等岗位和工农业生产第一线做出重大贡献和取得突出业绩的专家、学者和技术人员等人选，人事部会同中央组织部、中央宣传部、中央统战部进行审核后，报国务院批准的人选。</w:t>
      </w:r>
    </w:p>
    <w:p w:rsidR="00F62D65" w:rsidRDefault="00F62D65" w:rsidP="00C86810">
      <w:pPr>
        <w:spacing w:line="400" w:lineRule="exact"/>
        <w:ind w:firstLineChars="200" w:firstLine="31680"/>
        <w:rPr>
          <w:rFonts w:ascii="宋体"/>
          <w:szCs w:val="21"/>
        </w:rPr>
      </w:pPr>
      <w:r>
        <w:rPr>
          <w:rFonts w:ascii="黑体" w:eastAsia="黑体" w:hAnsi="黑体" w:cs="黑体" w:hint="eastAsia"/>
          <w:bCs/>
          <w:szCs w:val="21"/>
        </w:rPr>
        <w:t>国家百千万人才工程</w:t>
      </w:r>
      <w:r>
        <w:rPr>
          <w:rFonts w:ascii="宋体" w:hAnsi="宋体"/>
          <w:b/>
          <w:szCs w:val="21"/>
        </w:rPr>
        <w:t xml:space="preserve">  </w:t>
      </w:r>
      <w:r>
        <w:rPr>
          <w:rFonts w:ascii="宋体" w:hAnsi="宋体" w:hint="eastAsia"/>
          <w:szCs w:val="21"/>
        </w:rPr>
        <w:t>按照国务院关于培养跨世纪学术技术带头人意见要求，</w:t>
      </w:r>
      <w:r>
        <w:rPr>
          <w:rFonts w:ascii="宋体" w:hAnsi="宋体"/>
          <w:szCs w:val="21"/>
        </w:rPr>
        <w:t>1995</w:t>
      </w:r>
      <w:r>
        <w:rPr>
          <w:rFonts w:ascii="宋体" w:hAnsi="宋体" w:hint="eastAsia"/>
          <w:szCs w:val="21"/>
        </w:rPr>
        <w:t>年原人事部、国家科委、国家教委、财政部、国家计委、中国科协、国家自然科学基金委员会等七部门联合下发《“百千万人才工程”实施方案》（人专发</w:t>
      </w:r>
      <w:r>
        <w:rPr>
          <w:rFonts w:ascii="宋体" w:hAnsi="宋体"/>
          <w:szCs w:val="21"/>
        </w:rPr>
        <w:t>[1995]147</w:t>
      </w:r>
      <w:r>
        <w:rPr>
          <w:rFonts w:ascii="宋体" w:hAnsi="宋体" w:hint="eastAsia"/>
          <w:szCs w:val="21"/>
        </w:rPr>
        <w:t>号），根据国家科技发展规划和经济社会发展的需要，在对国民经济和社会发展影响重大的自然科学和社会科学领域里，造就一批不同层次的跨世纪学术和技术带头人及后备人选。第一层次：上百名能进入世界科技前沿，在世界科技界有较大影响的杰出青年科学家；第二层次：上千名具有国内先进水平，保持学科优势的学术和技术带头人；第三层次：上万名在各学科领域里有较高学术造诣、成绩显著、起骨干或核心作用的学术和技术带头人后备人选。</w:t>
      </w:r>
      <w:r>
        <w:rPr>
          <w:rFonts w:ascii="宋体" w:hAnsi="宋体"/>
          <w:szCs w:val="21"/>
        </w:rPr>
        <w:t>2000</w:t>
      </w:r>
      <w:r>
        <w:rPr>
          <w:rFonts w:ascii="宋体" w:hAnsi="宋体" w:hint="eastAsia"/>
          <w:szCs w:val="21"/>
        </w:rPr>
        <w:t>年以来，人社部等部门先后印发《关于印发</w:t>
      </w:r>
      <w:r>
        <w:rPr>
          <w:rFonts w:ascii="宋体" w:hAnsi="宋体"/>
          <w:szCs w:val="21"/>
        </w:rPr>
        <w:t>&lt;</w:t>
      </w:r>
      <w:r>
        <w:rPr>
          <w:rFonts w:ascii="宋体" w:hAnsi="宋体" w:hint="eastAsia"/>
          <w:szCs w:val="21"/>
        </w:rPr>
        <w:t>新世纪百千万人才工程实施方案</w:t>
      </w:r>
      <w:r>
        <w:rPr>
          <w:rFonts w:ascii="宋体" w:hAnsi="宋体"/>
          <w:szCs w:val="21"/>
        </w:rPr>
        <w:t>&gt;</w:t>
      </w:r>
      <w:r>
        <w:rPr>
          <w:rFonts w:ascii="宋体" w:hAnsi="宋体" w:hint="eastAsia"/>
          <w:szCs w:val="21"/>
        </w:rPr>
        <w:t>的通知》（人发</w:t>
      </w:r>
      <w:r>
        <w:rPr>
          <w:rFonts w:ascii="宋体" w:hAnsi="宋体"/>
          <w:szCs w:val="21"/>
        </w:rPr>
        <w:t>[2002]55</w:t>
      </w:r>
      <w:r>
        <w:rPr>
          <w:rFonts w:ascii="宋体" w:hAnsi="宋体" w:hint="eastAsia"/>
          <w:szCs w:val="21"/>
        </w:rPr>
        <w:t>号）、《国家百千万人才工程实施方案》（人社部发</w:t>
      </w:r>
      <w:r>
        <w:rPr>
          <w:rFonts w:ascii="宋体" w:hAnsi="宋体"/>
          <w:szCs w:val="21"/>
        </w:rPr>
        <w:t>[2012]73</w:t>
      </w:r>
      <w:r>
        <w:rPr>
          <w:rFonts w:ascii="宋体" w:hAnsi="宋体" w:hint="eastAsia"/>
          <w:szCs w:val="21"/>
        </w:rPr>
        <w:t>号），继续完善实施百千万人才工程，加强中青年学术技术领军人才选拔培养，为提高我国自主创新能力、建设创新型国家提供人才支撑。目前，“工程”总体目标是：从</w:t>
      </w:r>
      <w:r>
        <w:rPr>
          <w:rFonts w:ascii="宋体" w:hAnsi="宋体"/>
          <w:szCs w:val="21"/>
        </w:rPr>
        <w:t>2012</w:t>
      </w:r>
      <w:r>
        <w:rPr>
          <w:rFonts w:ascii="宋体" w:hAnsi="宋体" w:hint="eastAsia"/>
          <w:szCs w:val="21"/>
        </w:rPr>
        <w:t>年起，用</w:t>
      </w:r>
      <w:r>
        <w:rPr>
          <w:rFonts w:ascii="宋体" w:hAnsi="宋体"/>
          <w:szCs w:val="21"/>
        </w:rPr>
        <w:t>10</w:t>
      </w:r>
      <w:r>
        <w:rPr>
          <w:rFonts w:ascii="宋体" w:hAnsi="宋体" w:hint="eastAsia"/>
          <w:szCs w:val="21"/>
        </w:rPr>
        <w:t>年左右时间，有计划、有重点的选拔培养</w:t>
      </w:r>
      <w:r>
        <w:rPr>
          <w:rFonts w:ascii="宋体" w:hAnsi="宋体"/>
          <w:szCs w:val="21"/>
        </w:rPr>
        <w:t>4000</w:t>
      </w:r>
      <w:r>
        <w:rPr>
          <w:rFonts w:ascii="宋体" w:hAnsi="宋体" w:hint="eastAsia"/>
          <w:szCs w:val="21"/>
        </w:rPr>
        <w:t>名左右“工程”国家级人选，重点选拔培养瞄准世界科技前沿，能引领和支撑国家重大科技、关键领域实现跨越式发展的高层次中青年领军人才。</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国家科技奖项负责人</w:t>
      </w:r>
      <w:r>
        <w:rPr>
          <w:rFonts w:ascii="宋体" w:hAnsi="宋体"/>
          <w:b/>
          <w:bCs/>
          <w:color w:val="000000"/>
          <w:szCs w:val="18"/>
        </w:rPr>
        <w:t xml:space="preserve">  </w:t>
      </w:r>
      <w:r>
        <w:rPr>
          <w:rFonts w:ascii="宋体" w:hAnsi="宋体" w:hint="eastAsia"/>
          <w:color w:val="000000"/>
          <w:szCs w:val="18"/>
        </w:rPr>
        <w:t>指根据《国家科学技术奖励条例》的规定，荣获国家最高科学技术奖、国家自然科学奖、国家技术发明奖、国家科学技术进步奖中任何一项国家级科学技术奖励二等奖及以上项目的主要负责人。</w:t>
      </w:r>
    </w:p>
    <w:p w:rsidR="00F62D65" w:rsidRDefault="00F62D65" w:rsidP="00C86810">
      <w:pPr>
        <w:spacing w:line="400" w:lineRule="exact"/>
        <w:ind w:firstLineChars="200" w:firstLine="31680"/>
        <w:rPr>
          <w:rFonts w:ascii="宋体"/>
          <w:color w:val="000000"/>
          <w:szCs w:val="18"/>
        </w:rPr>
      </w:pPr>
      <w:r>
        <w:rPr>
          <w:rFonts w:ascii="黑体" w:eastAsia="黑体" w:hAnsi="黑体" w:cs="黑体" w:hint="eastAsia"/>
          <w:color w:val="000000"/>
          <w:szCs w:val="18"/>
        </w:rPr>
        <w:t>全国宣传文化系统“四个一批”人才</w:t>
      </w:r>
      <w:r>
        <w:rPr>
          <w:rFonts w:ascii="宋体" w:hAnsi="宋体"/>
          <w:b/>
          <w:bCs/>
          <w:color w:val="000000"/>
          <w:szCs w:val="18"/>
        </w:rPr>
        <w:t xml:space="preserve">  </w:t>
      </w:r>
      <w:r>
        <w:rPr>
          <w:rFonts w:ascii="宋体" w:hAnsi="宋体" w:hint="eastAsia"/>
          <w:color w:val="000000"/>
          <w:szCs w:val="18"/>
        </w:rPr>
        <w:t>指根据中央组织部、中央宣传部和人事部《关于印发〈全国宣传文化系统“四个一批”人才培养工作意见〉的通知》（中宣发</w:t>
      </w:r>
      <w:r>
        <w:rPr>
          <w:rFonts w:ascii="宋体" w:hAnsi="宋体"/>
          <w:color w:val="000000"/>
          <w:szCs w:val="18"/>
        </w:rPr>
        <w:t>[2003]26</w:t>
      </w:r>
      <w:r>
        <w:rPr>
          <w:rFonts w:ascii="宋体" w:hAnsi="宋体" w:hint="eastAsia"/>
          <w:color w:val="000000"/>
          <w:szCs w:val="18"/>
        </w:rPr>
        <w:t>号）的有关规定，为适应宣传文化事业发展需要，在宣传文化系统内选拔的有过硬的思想政治素质、较大的专业成就、本科以上文化程度、年龄在</w:t>
      </w:r>
      <w:r>
        <w:rPr>
          <w:rFonts w:ascii="宋体" w:hAnsi="宋体"/>
          <w:color w:val="000000"/>
          <w:szCs w:val="18"/>
        </w:rPr>
        <w:t>50</w:t>
      </w:r>
      <w:r>
        <w:rPr>
          <w:rFonts w:ascii="宋体" w:hAnsi="宋体" w:hint="eastAsia"/>
          <w:color w:val="000000"/>
          <w:szCs w:val="18"/>
        </w:rPr>
        <w:t>周岁以下的一批全面掌握邓小平理论和“三个代表”重要思想、学贯中西、联系实际的理论家，一批坚持正确导向、深入反映生活、受到群众喜爱的名记者、名编辑、名主持人，一批熟悉党和国家方针政策、社会责任感强、精通业务知识的出版家，一批紧跟时代步伐、热爱祖国和人民、艺术水平精湛的作家、艺术家。</w:t>
      </w:r>
    </w:p>
    <w:p w:rsidR="00F62D65" w:rsidRDefault="00F62D65" w:rsidP="00C86810">
      <w:pPr>
        <w:spacing w:line="400" w:lineRule="exact"/>
        <w:ind w:firstLineChars="200" w:firstLine="31680"/>
        <w:rPr>
          <w:rFonts w:ascii="宋体"/>
          <w:color w:val="000000"/>
          <w:szCs w:val="18"/>
        </w:rPr>
      </w:pP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人社统</w:t>
      </w:r>
      <w:r>
        <w:rPr>
          <w:rFonts w:ascii="宋体" w:hAnsi="宋体"/>
          <w:b/>
          <w:bCs/>
          <w:color w:val="000000"/>
        </w:rPr>
        <w:t>PM 8</w:t>
      </w:r>
      <w:r>
        <w:rPr>
          <w:rFonts w:ascii="宋体" w:hAnsi="宋体" w:hint="eastAsia"/>
          <w:b/>
          <w:bCs/>
          <w:color w:val="000000"/>
        </w:rPr>
        <w:t>号表</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参加培训人员合计</w:t>
      </w:r>
      <w:r>
        <w:rPr>
          <w:rFonts w:hAnsi="宋体"/>
          <w:b/>
          <w:bCs/>
          <w:color w:val="000000"/>
          <w:szCs w:val="18"/>
        </w:rPr>
        <w:t xml:space="preserve">  </w:t>
      </w:r>
      <w:r>
        <w:rPr>
          <w:rFonts w:hAnsi="宋体" w:hint="eastAsia"/>
          <w:color w:val="000000"/>
          <w:szCs w:val="21"/>
        </w:rPr>
        <w:t>指本年度内参加培训的经营管理人员的人数，一年内参加两次以上培训的仍按一人统计，但培训时间累加。</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出国出境培训</w:t>
      </w:r>
      <w:r>
        <w:rPr>
          <w:rFonts w:ascii="黑体" w:eastAsia="黑体" w:hAnsi="黑体" w:cs="黑体"/>
          <w:color w:val="000000"/>
          <w:szCs w:val="21"/>
        </w:rPr>
        <w:t xml:space="preserve"> </w:t>
      </w:r>
      <w:r>
        <w:rPr>
          <w:rFonts w:hAnsi="宋体"/>
          <w:b/>
          <w:bCs/>
          <w:color w:val="000000"/>
          <w:szCs w:val="18"/>
        </w:rPr>
        <w:t xml:space="preserve"> </w:t>
      </w:r>
      <w:r>
        <w:rPr>
          <w:rFonts w:hAnsi="宋体" w:hint="eastAsia"/>
          <w:color w:val="000000"/>
          <w:szCs w:val="21"/>
        </w:rPr>
        <w:t>指经营管理人员参加的经各级组织人事部门组织或批准，在国外（境外）正式培训机构的培训。</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参加培训总人次</w:t>
      </w:r>
      <w:r>
        <w:rPr>
          <w:rFonts w:hAnsi="宋体"/>
          <w:b/>
          <w:bCs/>
          <w:color w:val="000000"/>
          <w:szCs w:val="18"/>
        </w:rPr>
        <w:t xml:space="preserve">  </w:t>
      </w:r>
      <w:r>
        <w:rPr>
          <w:rFonts w:hAnsi="宋体" w:hint="eastAsia"/>
          <w:color w:val="000000"/>
          <w:szCs w:val="21"/>
        </w:rPr>
        <w:t>指本年度内参加培训的经营管理人员的人次，一个经营管理人员一年内参加几次培训，就作几人次统计。</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工商管理</w:t>
      </w:r>
      <w:r>
        <w:rPr>
          <w:rFonts w:ascii="黑体" w:eastAsia="黑体" w:hAnsi="黑体" w:cs="黑体"/>
          <w:color w:val="000000"/>
          <w:szCs w:val="21"/>
        </w:rPr>
        <w:t>(</w:t>
      </w:r>
      <w:r>
        <w:rPr>
          <w:rFonts w:ascii="黑体" w:eastAsia="黑体" w:hAnsi="黑体" w:cs="黑体" w:hint="eastAsia"/>
          <w:color w:val="000000"/>
          <w:szCs w:val="21"/>
        </w:rPr>
        <w:t>培训</w:t>
      </w:r>
      <w:r>
        <w:rPr>
          <w:rFonts w:ascii="黑体" w:eastAsia="黑体" w:hAnsi="黑体" w:cs="黑体"/>
          <w:color w:val="000000"/>
          <w:szCs w:val="21"/>
        </w:rPr>
        <w:t>)</w:t>
      </w:r>
      <w:r>
        <w:rPr>
          <w:rFonts w:hAnsi="宋体"/>
          <w:b/>
          <w:bCs/>
          <w:color w:val="000000"/>
          <w:szCs w:val="18"/>
        </w:rPr>
        <w:t xml:space="preserve">  </w:t>
      </w:r>
      <w:r>
        <w:rPr>
          <w:rFonts w:hAnsi="宋体" w:hint="eastAsia"/>
          <w:color w:val="000000"/>
          <w:szCs w:val="21"/>
        </w:rPr>
        <w:t>指经营管理人员进行的政治理论、社会主义市场经济、企业经营战略、现代企业组织与管理、领导科学、市场营销、企业财务会计、人力资源开发、国际贸易、经济法等方面知识的培训。不含取得工商管理硕士学位（</w:t>
      </w:r>
      <w:r>
        <w:rPr>
          <w:rFonts w:hAnsi="宋体"/>
          <w:color w:val="000000"/>
          <w:szCs w:val="21"/>
        </w:rPr>
        <w:t>MBA</w:t>
      </w:r>
      <w:r>
        <w:rPr>
          <w:rFonts w:hAnsi="宋体" w:hint="eastAsia"/>
          <w:color w:val="000000"/>
          <w:szCs w:val="21"/>
        </w:rPr>
        <w:t>）培训。</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适应性短期</w:t>
      </w:r>
      <w:r>
        <w:rPr>
          <w:rFonts w:ascii="黑体" w:eastAsia="黑体" w:hAnsi="黑体" w:cs="黑体"/>
          <w:color w:val="000000"/>
          <w:szCs w:val="21"/>
        </w:rPr>
        <w:t>(</w:t>
      </w:r>
      <w:r>
        <w:rPr>
          <w:rFonts w:ascii="黑体" w:eastAsia="黑体" w:hAnsi="黑体" w:cs="黑体" w:hint="eastAsia"/>
          <w:color w:val="000000"/>
          <w:szCs w:val="21"/>
        </w:rPr>
        <w:t>培训</w:t>
      </w:r>
      <w:r>
        <w:rPr>
          <w:rFonts w:ascii="黑体" w:eastAsia="黑体" w:hAnsi="黑体" w:cs="黑体"/>
          <w:color w:val="000000"/>
          <w:szCs w:val="21"/>
        </w:rPr>
        <w:t>)</w:t>
      </w:r>
      <w:r>
        <w:rPr>
          <w:rFonts w:hAnsi="宋体"/>
          <w:b/>
          <w:bCs/>
          <w:color w:val="000000"/>
          <w:szCs w:val="18"/>
        </w:rPr>
        <w:t xml:space="preserve">  </w:t>
      </w:r>
      <w:r>
        <w:rPr>
          <w:rFonts w:hAnsi="宋体" w:hint="eastAsia"/>
          <w:color w:val="000000"/>
          <w:szCs w:val="21"/>
        </w:rPr>
        <w:t>指对经营管理人员进行的建立现代企业制度、加强管理、世界贸易组织基本规则的培训及围绕企业改革和发展中的热点、难点问题开展的管理创新、技术创新、资本运营、市场营销等适应性短期培训。</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学历、学位教育</w:t>
      </w:r>
      <w:r>
        <w:rPr>
          <w:rFonts w:hAnsi="宋体"/>
          <w:b/>
          <w:bCs/>
          <w:color w:val="000000"/>
          <w:szCs w:val="18"/>
        </w:rPr>
        <w:t xml:space="preserve">  </w:t>
      </w:r>
      <w:r>
        <w:rPr>
          <w:rFonts w:hAnsi="宋体" w:hint="eastAsia"/>
          <w:color w:val="000000"/>
          <w:szCs w:val="21"/>
        </w:rPr>
        <w:t>指经各级组织人事部门批准，由单位（个人）出资到高等学校进行提高学历、学位（国家教育行政部门承认）教育的培训。</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党校</w:t>
      </w:r>
      <w:r>
        <w:rPr>
          <w:rFonts w:hAnsi="宋体"/>
          <w:b/>
          <w:bCs/>
          <w:color w:val="000000"/>
          <w:szCs w:val="18"/>
        </w:rPr>
        <w:t xml:space="preserve">  </w:t>
      </w:r>
      <w:r>
        <w:rPr>
          <w:rFonts w:hAnsi="宋体" w:hint="eastAsia"/>
          <w:color w:val="000000"/>
          <w:szCs w:val="21"/>
        </w:rPr>
        <w:t>指经营管理人员参加的经组织人事部门批准在县级及以上党校的培训。</w:t>
      </w:r>
    </w:p>
    <w:p w:rsidR="00F62D65" w:rsidRDefault="00F62D65" w:rsidP="00074685">
      <w:pPr>
        <w:pStyle w:val="PlainText"/>
        <w:spacing w:line="400" w:lineRule="exact"/>
        <w:ind w:firstLine="448"/>
        <w:rPr>
          <w:rFonts w:hAnsi="宋体"/>
          <w:color w:val="000000"/>
          <w:szCs w:val="21"/>
        </w:rPr>
      </w:pPr>
      <w:r>
        <w:rPr>
          <w:rFonts w:ascii="黑体" w:eastAsia="黑体" w:hAnsi="黑体" w:cs="黑体" w:hint="eastAsia"/>
          <w:color w:val="000000"/>
          <w:szCs w:val="21"/>
        </w:rPr>
        <w:t>行政学院</w:t>
      </w:r>
      <w:r>
        <w:rPr>
          <w:rFonts w:ascii="黑体" w:eastAsia="黑体" w:hAnsi="黑体" w:cs="黑体"/>
          <w:color w:val="000000"/>
          <w:szCs w:val="21"/>
        </w:rPr>
        <w:t xml:space="preserve"> </w:t>
      </w:r>
      <w:r>
        <w:rPr>
          <w:rFonts w:hAnsi="宋体"/>
          <w:b/>
          <w:bCs/>
          <w:color w:val="000000"/>
          <w:szCs w:val="18"/>
        </w:rPr>
        <w:t xml:space="preserve"> </w:t>
      </w:r>
      <w:r>
        <w:rPr>
          <w:rFonts w:hAnsi="宋体" w:hint="eastAsia"/>
          <w:color w:val="000000"/>
          <w:szCs w:val="21"/>
        </w:rPr>
        <w:t>指经营管理人员参加的经组织人事部门批准在各级行政学院的培训。</w:t>
      </w:r>
    </w:p>
    <w:p w:rsidR="00F62D65" w:rsidRDefault="00F62D65" w:rsidP="00074685">
      <w:pPr>
        <w:pStyle w:val="PlainText"/>
        <w:spacing w:line="400" w:lineRule="exact"/>
        <w:ind w:firstLine="448"/>
        <w:jc w:val="left"/>
        <w:rPr>
          <w:color w:val="000000"/>
        </w:rPr>
      </w:pPr>
      <w:r>
        <w:rPr>
          <w:rFonts w:ascii="黑体" w:eastAsia="黑体" w:hAnsi="黑体" w:cs="黑体" w:hint="eastAsia"/>
          <w:color w:val="000000"/>
          <w:szCs w:val="21"/>
        </w:rPr>
        <w:t>其他培训机构</w:t>
      </w:r>
      <w:r>
        <w:rPr>
          <w:b/>
          <w:bCs/>
          <w:color w:val="000000"/>
          <w:szCs w:val="18"/>
        </w:rPr>
        <w:t xml:space="preserve">  </w:t>
      </w:r>
      <w:r>
        <w:rPr>
          <w:rFonts w:hint="eastAsia"/>
          <w:color w:val="000000"/>
        </w:rPr>
        <w:t>指经营管理人员参加的经组织人事部门认可的管理干部院校、培训中心、普通高等院校等各类培训机构的培训。</w:t>
      </w:r>
    </w:p>
    <w:p w:rsidR="00F62D65" w:rsidRDefault="00F62D65" w:rsidP="00C86810">
      <w:pPr>
        <w:spacing w:line="400" w:lineRule="exact"/>
        <w:ind w:firstLineChars="200" w:firstLine="31680"/>
        <w:outlineLvl w:val="0"/>
        <w:rPr>
          <w:rFonts w:ascii="宋体"/>
          <w:b/>
          <w:bCs/>
          <w:color w:val="000000"/>
        </w:rPr>
      </w:pPr>
      <w:r>
        <w:rPr>
          <w:rFonts w:ascii="宋体" w:hAnsi="宋体" w:hint="eastAsia"/>
          <w:b/>
          <w:bCs/>
          <w:color w:val="000000"/>
        </w:rPr>
        <w:t>填报说明：</w:t>
      </w:r>
    </w:p>
    <w:p w:rsidR="00F62D65" w:rsidRDefault="00F62D65" w:rsidP="00074685">
      <w:pPr>
        <w:pStyle w:val="PlainText"/>
        <w:spacing w:line="400" w:lineRule="exact"/>
        <w:ind w:firstLine="448"/>
        <w:jc w:val="left"/>
        <w:rPr>
          <w:color w:val="000000"/>
        </w:rPr>
      </w:pPr>
      <w:r>
        <w:rPr>
          <w:color w:val="000000"/>
        </w:rPr>
        <w:t>1.</w:t>
      </w:r>
      <w:r>
        <w:rPr>
          <w:rFonts w:hint="eastAsia"/>
          <w:color w:val="000000"/>
        </w:rPr>
        <w:t>本部分主要调查公有经济企业企业经营管理人才、专业技术人才、工勤人员年龄、学历、职务、分布等情况。</w:t>
      </w:r>
    </w:p>
    <w:p w:rsidR="00F62D65" w:rsidRDefault="00F62D65" w:rsidP="00074685">
      <w:pPr>
        <w:pStyle w:val="PlainText"/>
        <w:spacing w:line="400" w:lineRule="exact"/>
        <w:ind w:firstLine="448"/>
        <w:jc w:val="left"/>
        <w:rPr>
          <w:color w:val="000000"/>
        </w:rPr>
      </w:pPr>
      <w:r>
        <w:rPr>
          <w:color w:val="000000"/>
        </w:rPr>
        <w:t>2.</w:t>
      </w:r>
      <w:r>
        <w:rPr>
          <w:rFonts w:hint="eastAsia"/>
          <w:color w:val="000000"/>
        </w:rPr>
        <w:t>本部分按行政隶属关系由中央、地方分别进行统计。中央所属企业，由中央各单位负责统计；地方所属企业，由地方负责统计。</w:t>
      </w:r>
    </w:p>
    <w:p w:rsidR="00F62D65" w:rsidRDefault="00F62D65" w:rsidP="00074685">
      <w:pPr>
        <w:pStyle w:val="PlainText"/>
        <w:spacing w:line="400" w:lineRule="exact"/>
        <w:ind w:firstLine="448"/>
        <w:jc w:val="left"/>
        <w:rPr>
          <w:color w:val="000000"/>
        </w:rPr>
      </w:pPr>
      <w:r>
        <w:rPr>
          <w:color w:val="000000"/>
        </w:rPr>
        <w:t>3.</w:t>
      </w:r>
      <w:r>
        <w:rPr>
          <w:rFonts w:hint="eastAsia"/>
          <w:color w:val="000000"/>
        </w:rPr>
        <w:t>按照管理体制和管理权限，谁管理的人员谁负责统计；按照单位的隶属关系，对人员进行分系统分层次统计。原则上由人员工资关系所在单位负责统计。在两个以上单位兼职的，按最高职务统计。负责统计填报的单位，要主动与兼职的单位联系，以防止重统漏统。已到新单位任职，但其工资关系暂保留在原单位的人员，由其新任职单位按其新任职务进行统计。</w:t>
      </w:r>
    </w:p>
    <w:p w:rsidR="00F62D65" w:rsidRDefault="00F62D65" w:rsidP="00B5114A">
      <w:pPr>
        <w:snapToGrid w:val="0"/>
        <w:spacing w:line="240" w:lineRule="exact"/>
        <w:ind w:firstLineChars="200" w:firstLine="31680"/>
        <w:outlineLvl w:val="0"/>
      </w:pPr>
    </w:p>
    <w:sectPr w:rsidR="00F62D65" w:rsidSect="00C86810">
      <w:headerReference w:type="default" r:id="rId7"/>
      <w:footerReference w:type="even" r:id="rId8"/>
      <w:footerReference w:type="default" r:id="rId9"/>
      <w:pgSz w:w="11906" w:h="16838"/>
      <w:pgMar w:top="1247" w:right="1134" w:bottom="1134" w:left="1474" w:header="851" w:footer="992" w:gutter="0"/>
      <w:pgNumType w:start="11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D65" w:rsidRDefault="00F62D65" w:rsidP="00FB6615">
      <w:r>
        <w:separator/>
      </w:r>
    </w:p>
  </w:endnote>
  <w:endnote w:type="continuationSeparator" w:id="1">
    <w:p w:rsidR="00F62D65" w:rsidRDefault="00F62D65" w:rsidP="00FB6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65" w:rsidRDefault="00F62D65" w:rsidP="00263A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2D65" w:rsidRDefault="00F62D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65" w:rsidRDefault="00F62D65" w:rsidP="00263A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119</w:t>
    </w:r>
    <w:r>
      <w:rPr>
        <w:rStyle w:val="PageNumber"/>
      </w:rPr>
      <w:fldChar w:fldCharType="end"/>
    </w:r>
  </w:p>
  <w:p w:rsidR="00F62D65" w:rsidRDefault="00F62D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D65" w:rsidRDefault="00F62D65" w:rsidP="00FB6615">
      <w:r>
        <w:separator/>
      </w:r>
    </w:p>
  </w:footnote>
  <w:footnote w:type="continuationSeparator" w:id="1">
    <w:p w:rsidR="00F62D65" w:rsidRDefault="00F62D65" w:rsidP="00FB6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65" w:rsidRDefault="00F62D65" w:rsidP="00BA4882">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2BF8"/>
    <w:multiLevelType w:val="hybridMultilevel"/>
    <w:tmpl w:val="55B0A726"/>
    <w:lvl w:ilvl="0" w:tplc="76B67FF4">
      <w:start w:val="72"/>
      <w:numFmt w:val="decimal"/>
      <w:lvlText w:val="%1"/>
      <w:lvlJc w:val="left"/>
      <w:pPr>
        <w:tabs>
          <w:tab w:val="num" w:pos="3360"/>
        </w:tabs>
        <w:ind w:left="3360" w:hanging="1470"/>
      </w:pPr>
      <w:rPr>
        <w:rFonts w:cs="Times New Roman" w:hint="eastAsia"/>
      </w:rPr>
    </w:lvl>
    <w:lvl w:ilvl="1" w:tplc="04090019" w:tentative="1">
      <w:start w:val="1"/>
      <w:numFmt w:val="lowerLetter"/>
      <w:lvlText w:val="%2)"/>
      <w:lvlJc w:val="left"/>
      <w:pPr>
        <w:tabs>
          <w:tab w:val="num" w:pos="2730"/>
        </w:tabs>
        <w:ind w:left="2730" w:hanging="420"/>
      </w:pPr>
      <w:rPr>
        <w:rFonts w:cs="Times New Roman"/>
      </w:rPr>
    </w:lvl>
    <w:lvl w:ilvl="2" w:tplc="0409001B" w:tentative="1">
      <w:start w:val="1"/>
      <w:numFmt w:val="lowerRoman"/>
      <w:lvlText w:val="%3."/>
      <w:lvlJc w:val="right"/>
      <w:pPr>
        <w:tabs>
          <w:tab w:val="num" w:pos="3150"/>
        </w:tabs>
        <w:ind w:left="3150" w:hanging="420"/>
      </w:pPr>
      <w:rPr>
        <w:rFonts w:cs="Times New Roman"/>
      </w:rPr>
    </w:lvl>
    <w:lvl w:ilvl="3" w:tplc="0409000F" w:tentative="1">
      <w:start w:val="1"/>
      <w:numFmt w:val="decimal"/>
      <w:lvlText w:val="%4."/>
      <w:lvlJc w:val="left"/>
      <w:pPr>
        <w:tabs>
          <w:tab w:val="num" w:pos="3570"/>
        </w:tabs>
        <w:ind w:left="3570" w:hanging="420"/>
      </w:pPr>
      <w:rPr>
        <w:rFonts w:cs="Times New Roman"/>
      </w:rPr>
    </w:lvl>
    <w:lvl w:ilvl="4" w:tplc="04090019" w:tentative="1">
      <w:start w:val="1"/>
      <w:numFmt w:val="lowerLetter"/>
      <w:lvlText w:val="%5)"/>
      <w:lvlJc w:val="left"/>
      <w:pPr>
        <w:tabs>
          <w:tab w:val="num" w:pos="3990"/>
        </w:tabs>
        <w:ind w:left="3990" w:hanging="420"/>
      </w:pPr>
      <w:rPr>
        <w:rFonts w:cs="Times New Roman"/>
      </w:rPr>
    </w:lvl>
    <w:lvl w:ilvl="5" w:tplc="0409001B" w:tentative="1">
      <w:start w:val="1"/>
      <w:numFmt w:val="lowerRoman"/>
      <w:lvlText w:val="%6."/>
      <w:lvlJc w:val="right"/>
      <w:pPr>
        <w:tabs>
          <w:tab w:val="num" w:pos="4410"/>
        </w:tabs>
        <w:ind w:left="4410" w:hanging="420"/>
      </w:pPr>
      <w:rPr>
        <w:rFonts w:cs="Times New Roman"/>
      </w:rPr>
    </w:lvl>
    <w:lvl w:ilvl="6" w:tplc="0409000F" w:tentative="1">
      <w:start w:val="1"/>
      <w:numFmt w:val="decimal"/>
      <w:lvlText w:val="%7."/>
      <w:lvlJc w:val="left"/>
      <w:pPr>
        <w:tabs>
          <w:tab w:val="num" w:pos="4830"/>
        </w:tabs>
        <w:ind w:left="4830" w:hanging="420"/>
      </w:pPr>
      <w:rPr>
        <w:rFonts w:cs="Times New Roman"/>
      </w:rPr>
    </w:lvl>
    <w:lvl w:ilvl="7" w:tplc="04090019" w:tentative="1">
      <w:start w:val="1"/>
      <w:numFmt w:val="lowerLetter"/>
      <w:lvlText w:val="%8)"/>
      <w:lvlJc w:val="left"/>
      <w:pPr>
        <w:tabs>
          <w:tab w:val="num" w:pos="5250"/>
        </w:tabs>
        <w:ind w:left="5250" w:hanging="420"/>
      </w:pPr>
      <w:rPr>
        <w:rFonts w:cs="Times New Roman"/>
      </w:rPr>
    </w:lvl>
    <w:lvl w:ilvl="8" w:tplc="0409001B" w:tentative="1">
      <w:start w:val="1"/>
      <w:numFmt w:val="lowerRoman"/>
      <w:lvlText w:val="%9."/>
      <w:lvlJc w:val="right"/>
      <w:pPr>
        <w:tabs>
          <w:tab w:val="num" w:pos="5670"/>
        </w:tabs>
        <w:ind w:left="5670" w:hanging="420"/>
      </w:pPr>
      <w:rPr>
        <w:rFonts w:cs="Times New Roman"/>
      </w:rPr>
    </w:lvl>
  </w:abstractNum>
  <w:abstractNum w:abstractNumId="1">
    <w:nsid w:val="73537A6A"/>
    <w:multiLevelType w:val="hybridMultilevel"/>
    <w:tmpl w:val="CA4EA9F2"/>
    <w:lvl w:ilvl="0" w:tplc="73FAD548">
      <w:start w:val="38"/>
      <w:numFmt w:val="decimal"/>
      <w:lvlText w:val="%1"/>
      <w:lvlJc w:val="left"/>
      <w:pPr>
        <w:tabs>
          <w:tab w:val="num" w:pos="3360"/>
        </w:tabs>
        <w:ind w:left="3360" w:hanging="147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7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6615"/>
    <w:rsid w:val="000078D5"/>
    <w:rsid w:val="00017E51"/>
    <w:rsid w:val="00031436"/>
    <w:rsid w:val="00074685"/>
    <w:rsid w:val="000D5E96"/>
    <w:rsid w:val="00132EC0"/>
    <w:rsid w:val="001335A8"/>
    <w:rsid w:val="00172C08"/>
    <w:rsid w:val="001D3976"/>
    <w:rsid w:val="00263AF4"/>
    <w:rsid w:val="002655A9"/>
    <w:rsid w:val="002E01AA"/>
    <w:rsid w:val="003060D8"/>
    <w:rsid w:val="00343DF8"/>
    <w:rsid w:val="003C4A9E"/>
    <w:rsid w:val="003C75E1"/>
    <w:rsid w:val="00414555"/>
    <w:rsid w:val="004634A7"/>
    <w:rsid w:val="004A25FB"/>
    <w:rsid w:val="004D1099"/>
    <w:rsid w:val="004F2FD3"/>
    <w:rsid w:val="005020A1"/>
    <w:rsid w:val="00531BF3"/>
    <w:rsid w:val="0056139B"/>
    <w:rsid w:val="00596A8A"/>
    <w:rsid w:val="005A20EB"/>
    <w:rsid w:val="005B58B3"/>
    <w:rsid w:val="005D1511"/>
    <w:rsid w:val="005F3FB5"/>
    <w:rsid w:val="00616D10"/>
    <w:rsid w:val="0063204D"/>
    <w:rsid w:val="00781D75"/>
    <w:rsid w:val="007C7FE9"/>
    <w:rsid w:val="007D4C44"/>
    <w:rsid w:val="00820C46"/>
    <w:rsid w:val="008417B8"/>
    <w:rsid w:val="008437E7"/>
    <w:rsid w:val="008D5360"/>
    <w:rsid w:val="008E0DE9"/>
    <w:rsid w:val="00933C17"/>
    <w:rsid w:val="0094738D"/>
    <w:rsid w:val="009641D2"/>
    <w:rsid w:val="009A4EBF"/>
    <w:rsid w:val="009B2886"/>
    <w:rsid w:val="009C79A0"/>
    <w:rsid w:val="00A16AF5"/>
    <w:rsid w:val="00A34EB5"/>
    <w:rsid w:val="00A55A2F"/>
    <w:rsid w:val="00A61781"/>
    <w:rsid w:val="00A84C1C"/>
    <w:rsid w:val="00AE0AE4"/>
    <w:rsid w:val="00AE3D7C"/>
    <w:rsid w:val="00B47455"/>
    <w:rsid w:val="00B5114A"/>
    <w:rsid w:val="00B5328D"/>
    <w:rsid w:val="00B81C83"/>
    <w:rsid w:val="00B84B8B"/>
    <w:rsid w:val="00B97FF4"/>
    <w:rsid w:val="00BA3FB6"/>
    <w:rsid w:val="00BA4882"/>
    <w:rsid w:val="00BC271A"/>
    <w:rsid w:val="00C04A70"/>
    <w:rsid w:val="00C4678B"/>
    <w:rsid w:val="00C52E6A"/>
    <w:rsid w:val="00C86810"/>
    <w:rsid w:val="00C97D47"/>
    <w:rsid w:val="00CA6C90"/>
    <w:rsid w:val="00D119C4"/>
    <w:rsid w:val="00D14279"/>
    <w:rsid w:val="00D30069"/>
    <w:rsid w:val="00D31955"/>
    <w:rsid w:val="00D52E82"/>
    <w:rsid w:val="00D75CE6"/>
    <w:rsid w:val="00DB153F"/>
    <w:rsid w:val="00E257D7"/>
    <w:rsid w:val="00E349E0"/>
    <w:rsid w:val="00E8460D"/>
    <w:rsid w:val="00EE4CB8"/>
    <w:rsid w:val="00F10EC0"/>
    <w:rsid w:val="00F14F2D"/>
    <w:rsid w:val="00F62D65"/>
    <w:rsid w:val="00F966FE"/>
    <w:rsid w:val="00FB6615"/>
    <w:rsid w:val="00FC4D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A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66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B6615"/>
    <w:rPr>
      <w:rFonts w:cs="Times New Roman"/>
      <w:sz w:val="18"/>
      <w:szCs w:val="18"/>
    </w:rPr>
  </w:style>
  <w:style w:type="paragraph" w:styleId="Footer">
    <w:name w:val="footer"/>
    <w:basedOn w:val="Normal"/>
    <w:link w:val="FooterChar"/>
    <w:uiPriority w:val="99"/>
    <w:rsid w:val="00FB661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B6615"/>
    <w:rPr>
      <w:rFonts w:cs="Times New Roman"/>
      <w:sz w:val="18"/>
      <w:szCs w:val="18"/>
    </w:rPr>
  </w:style>
  <w:style w:type="paragraph" w:styleId="PlainText">
    <w:name w:val="Plain Text"/>
    <w:basedOn w:val="Normal"/>
    <w:link w:val="PlainTextChar"/>
    <w:uiPriority w:val="99"/>
    <w:rsid w:val="001D3976"/>
    <w:rPr>
      <w:rFonts w:ascii="宋体" w:hAnsi="Courier New"/>
    </w:rPr>
  </w:style>
  <w:style w:type="character" w:customStyle="1" w:styleId="PlainTextChar">
    <w:name w:val="Plain Text Char"/>
    <w:basedOn w:val="DefaultParagraphFont"/>
    <w:link w:val="PlainText"/>
    <w:uiPriority w:val="99"/>
    <w:locked/>
    <w:rsid w:val="00FB6615"/>
    <w:rPr>
      <w:rFonts w:ascii="宋体" w:eastAsia="宋体" w:hAnsi="Courier New" w:cs="Times New Roman"/>
      <w:sz w:val="20"/>
      <w:szCs w:val="20"/>
    </w:rPr>
  </w:style>
  <w:style w:type="character" w:styleId="PageNumber">
    <w:name w:val="page number"/>
    <w:basedOn w:val="DefaultParagraphFont"/>
    <w:uiPriority w:val="99"/>
    <w:rsid w:val="00FB661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TotalTime>
  <Pages>9</Pages>
  <Words>1467</Words>
  <Characters>8368</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李志旭</dc:creator>
  <cp:keywords/>
  <dc:description/>
  <cp:lastModifiedBy>规划财务处-周艳</cp:lastModifiedBy>
  <cp:revision>20</cp:revision>
  <cp:lastPrinted>2016-12-02T02:25:00Z</cp:lastPrinted>
  <dcterms:created xsi:type="dcterms:W3CDTF">2014-11-21T09:17:00Z</dcterms:created>
  <dcterms:modified xsi:type="dcterms:W3CDTF">2017-12-06T08:05:00Z</dcterms:modified>
</cp:coreProperties>
</file>